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858F" w14:textId="0832E952" w:rsidR="00B36299" w:rsidRPr="00B36299" w:rsidRDefault="00B36299" w:rsidP="00ED7F16">
      <w:pPr>
        <w:keepNext/>
        <w:keepLines/>
        <w:widowControl/>
        <w:autoSpaceDE/>
        <w:autoSpaceDN/>
        <w:spacing w:before="480" w:line="276" w:lineRule="auto"/>
        <w:outlineLvl w:val="0"/>
        <w:rPr>
          <w:rFonts w:ascii="Calibri" w:eastAsia="MS Gothic" w:hAnsi="Calibri" w:cs="Times New Roman"/>
          <w:b/>
          <w:bCs/>
          <w:color w:val="365F91"/>
          <w:sz w:val="28"/>
          <w:szCs w:val="28"/>
          <w:lang w:val="en-US"/>
        </w:rPr>
      </w:pPr>
      <w:bookmarkStart w:id="0" w:name="_Hlk205195294"/>
    </w:p>
    <w:tbl>
      <w:tblPr>
        <w:tblStyle w:val="Tablaconcuadrcula1"/>
        <w:tblW w:w="0" w:type="auto"/>
        <w:tblLook w:val="04A0" w:firstRow="1" w:lastRow="0" w:firstColumn="1" w:lastColumn="0" w:noHBand="0" w:noVBand="1"/>
      </w:tblPr>
      <w:tblGrid>
        <w:gridCol w:w="1980"/>
        <w:gridCol w:w="3260"/>
        <w:gridCol w:w="3402"/>
        <w:gridCol w:w="851"/>
      </w:tblGrid>
      <w:tr w:rsidR="00CD79B7" w:rsidRPr="00B36299" w14:paraId="22C65DA4" w14:textId="77777777" w:rsidTr="00E71937">
        <w:tc>
          <w:tcPr>
            <w:tcW w:w="1980" w:type="dxa"/>
          </w:tcPr>
          <w:p w14:paraId="411C872E" w14:textId="77777777" w:rsidR="00B36299" w:rsidRPr="0066027E" w:rsidRDefault="00B36299" w:rsidP="00E71937">
            <w:pPr>
              <w:jc w:val="center"/>
              <w:rPr>
                <w:rFonts w:asciiTheme="minorHAnsi" w:eastAsia="MS Mincho" w:hAnsiTheme="minorHAnsi" w:cstheme="minorHAnsi"/>
                <w:b/>
                <w:bCs/>
                <w:caps/>
                <w:sz w:val="20"/>
                <w:szCs w:val="20"/>
                <w:lang w:val="en-US"/>
              </w:rPr>
            </w:pPr>
            <w:r w:rsidRPr="0066027E">
              <w:rPr>
                <w:rFonts w:asciiTheme="minorHAnsi" w:eastAsia="MS Mincho" w:hAnsiTheme="minorHAnsi" w:cstheme="minorHAnsi"/>
                <w:b/>
                <w:bCs/>
                <w:caps/>
                <w:sz w:val="20"/>
                <w:szCs w:val="20"/>
                <w:lang w:val="en-US"/>
              </w:rPr>
              <w:t>actividad</w:t>
            </w:r>
          </w:p>
        </w:tc>
        <w:tc>
          <w:tcPr>
            <w:tcW w:w="3260" w:type="dxa"/>
          </w:tcPr>
          <w:p w14:paraId="7E7ACD71" w14:textId="77777777" w:rsidR="00B36299" w:rsidRPr="0066027E" w:rsidRDefault="00B36299" w:rsidP="00B36299">
            <w:pPr>
              <w:spacing w:after="200" w:line="276" w:lineRule="auto"/>
              <w:jc w:val="center"/>
              <w:rPr>
                <w:rFonts w:asciiTheme="minorHAnsi" w:eastAsia="MS Mincho" w:hAnsiTheme="minorHAnsi" w:cstheme="minorHAnsi"/>
                <w:b/>
                <w:bCs/>
                <w:caps/>
                <w:sz w:val="20"/>
                <w:szCs w:val="20"/>
                <w:lang w:val="en-US"/>
              </w:rPr>
            </w:pPr>
            <w:r w:rsidRPr="0066027E">
              <w:rPr>
                <w:rFonts w:asciiTheme="minorHAnsi" w:eastAsia="MS Mincho" w:hAnsiTheme="minorHAnsi" w:cstheme="minorHAnsi"/>
                <w:b/>
                <w:bCs/>
                <w:caps/>
                <w:sz w:val="20"/>
                <w:szCs w:val="20"/>
                <w:lang w:val="en-US"/>
              </w:rPr>
              <w:t>invita</w:t>
            </w:r>
          </w:p>
        </w:tc>
        <w:tc>
          <w:tcPr>
            <w:tcW w:w="3402" w:type="dxa"/>
          </w:tcPr>
          <w:p w14:paraId="4828712B" w14:textId="77777777" w:rsidR="00B36299" w:rsidRPr="0066027E" w:rsidRDefault="00B36299" w:rsidP="00B36299">
            <w:pPr>
              <w:spacing w:after="200" w:line="276" w:lineRule="auto"/>
              <w:jc w:val="center"/>
              <w:rPr>
                <w:rFonts w:asciiTheme="minorHAnsi" w:eastAsia="MS Mincho" w:hAnsiTheme="minorHAnsi" w:cstheme="minorHAnsi"/>
                <w:b/>
                <w:bCs/>
                <w:caps/>
                <w:sz w:val="20"/>
                <w:szCs w:val="20"/>
                <w:lang w:val="en-US"/>
              </w:rPr>
            </w:pPr>
            <w:r w:rsidRPr="0066027E">
              <w:rPr>
                <w:rFonts w:asciiTheme="minorHAnsi" w:eastAsia="MS Mincho" w:hAnsiTheme="minorHAnsi" w:cstheme="minorHAnsi"/>
                <w:b/>
                <w:bCs/>
                <w:caps/>
                <w:sz w:val="20"/>
                <w:szCs w:val="20"/>
                <w:lang w:val="en-US"/>
              </w:rPr>
              <w:t>evento</w:t>
            </w:r>
          </w:p>
        </w:tc>
        <w:tc>
          <w:tcPr>
            <w:tcW w:w="851" w:type="dxa"/>
          </w:tcPr>
          <w:p w14:paraId="528A680B" w14:textId="77777777" w:rsidR="00B36299" w:rsidRPr="0066027E" w:rsidRDefault="00B36299" w:rsidP="00B36299">
            <w:pPr>
              <w:spacing w:after="200" w:line="276" w:lineRule="auto"/>
              <w:jc w:val="center"/>
              <w:rPr>
                <w:rFonts w:asciiTheme="minorHAnsi" w:eastAsia="MS Mincho" w:hAnsiTheme="minorHAnsi" w:cstheme="minorHAnsi"/>
                <w:b/>
                <w:bCs/>
                <w:caps/>
                <w:sz w:val="20"/>
                <w:szCs w:val="20"/>
                <w:lang w:val="en-US"/>
              </w:rPr>
            </w:pPr>
            <w:r w:rsidRPr="0066027E">
              <w:rPr>
                <w:rFonts w:asciiTheme="minorHAnsi" w:eastAsia="MS Mincho" w:hAnsiTheme="minorHAnsi" w:cstheme="minorHAnsi"/>
                <w:b/>
                <w:bCs/>
                <w:caps/>
                <w:sz w:val="20"/>
                <w:szCs w:val="20"/>
                <w:lang w:val="en-US"/>
              </w:rPr>
              <w:t>fecha</w:t>
            </w:r>
          </w:p>
        </w:tc>
      </w:tr>
      <w:tr w:rsidR="00CD79B7" w:rsidRPr="00B36299" w14:paraId="215FABE6" w14:textId="77777777" w:rsidTr="00E71937">
        <w:tc>
          <w:tcPr>
            <w:tcW w:w="1980" w:type="dxa"/>
          </w:tcPr>
          <w:p w14:paraId="2F0328C8" w14:textId="77777777"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Ofrenda Floral</w:t>
            </w:r>
          </w:p>
        </w:tc>
        <w:tc>
          <w:tcPr>
            <w:tcW w:w="3260" w:type="dxa"/>
          </w:tcPr>
          <w:p w14:paraId="27405015" w14:textId="77777777"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Bolivia</w:t>
            </w:r>
          </w:p>
        </w:tc>
        <w:tc>
          <w:tcPr>
            <w:tcW w:w="3402" w:type="dxa"/>
          </w:tcPr>
          <w:p w14:paraId="694CFDC8" w14:textId="0BB4DEC1" w:rsidR="00B36299" w:rsidRPr="0066027E" w:rsidRDefault="00F43DC1"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Aniversario</w:t>
            </w:r>
            <w:proofErr w:type="spellEnd"/>
            <w:r w:rsidRPr="0066027E">
              <w:rPr>
                <w:rFonts w:asciiTheme="minorHAnsi" w:eastAsia="MS Mincho" w:hAnsiTheme="minorHAnsi" w:cstheme="minorHAnsi"/>
                <w:sz w:val="20"/>
                <w:szCs w:val="20"/>
                <w:lang w:val="en-US"/>
              </w:rPr>
              <w:t xml:space="preserve"> de </w:t>
            </w:r>
            <w:proofErr w:type="spellStart"/>
            <w:r w:rsidRPr="0066027E">
              <w:rPr>
                <w:rFonts w:asciiTheme="minorHAnsi" w:eastAsia="MS Mincho" w:hAnsiTheme="minorHAnsi" w:cstheme="minorHAnsi"/>
                <w:sz w:val="20"/>
                <w:szCs w:val="20"/>
                <w:lang w:val="en-US"/>
              </w:rPr>
              <w:t>independencia</w:t>
            </w:r>
            <w:proofErr w:type="spellEnd"/>
          </w:p>
        </w:tc>
        <w:tc>
          <w:tcPr>
            <w:tcW w:w="851" w:type="dxa"/>
          </w:tcPr>
          <w:p w14:paraId="49B0DEC9" w14:textId="5EF66243" w:rsidR="00B36299" w:rsidRPr="0066027E" w:rsidRDefault="00B3629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6</w:t>
            </w:r>
          </w:p>
        </w:tc>
      </w:tr>
      <w:tr w:rsidR="00CD79B7" w:rsidRPr="00B36299" w14:paraId="74DB7A49" w14:textId="77777777" w:rsidTr="00E71937">
        <w:tc>
          <w:tcPr>
            <w:tcW w:w="1980" w:type="dxa"/>
          </w:tcPr>
          <w:p w14:paraId="6E525917" w14:textId="0B3F6586" w:rsidR="00B36299" w:rsidRPr="0066027E" w:rsidRDefault="00B36299"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Reunión</w:t>
            </w:r>
            <w:proofErr w:type="spellEnd"/>
            <w:r w:rsidRPr="0066027E">
              <w:rPr>
                <w:rFonts w:asciiTheme="minorHAnsi" w:eastAsia="MS Mincho" w:hAnsiTheme="minorHAnsi" w:cstheme="minorHAnsi"/>
                <w:sz w:val="20"/>
                <w:szCs w:val="20"/>
                <w:lang w:val="en-US"/>
              </w:rPr>
              <w:t xml:space="preserve"> </w:t>
            </w:r>
          </w:p>
        </w:tc>
        <w:tc>
          <w:tcPr>
            <w:tcW w:w="3260" w:type="dxa"/>
          </w:tcPr>
          <w:p w14:paraId="6830AC95" w14:textId="45783543"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Costa Rica</w:t>
            </w:r>
            <w:r w:rsidR="00E207AA" w:rsidRPr="0066027E">
              <w:rPr>
                <w:rFonts w:asciiTheme="minorHAnsi" w:eastAsia="MS Mincho" w:hAnsiTheme="minorHAnsi" w:cstheme="minorHAnsi"/>
                <w:sz w:val="20"/>
                <w:szCs w:val="20"/>
                <w:lang w:val="en-US"/>
              </w:rPr>
              <w:t>, OCI, Cultura</w:t>
            </w:r>
          </w:p>
        </w:tc>
        <w:tc>
          <w:tcPr>
            <w:tcW w:w="3402" w:type="dxa"/>
          </w:tcPr>
          <w:p w14:paraId="2E59B941" w14:textId="4E709312" w:rsidR="00B36299" w:rsidRPr="0066027E" w:rsidRDefault="00E207AA"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Coordinación</w:t>
            </w:r>
            <w:proofErr w:type="spellEnd"/>
            <w:r w:rsidRPr="0066027E">
              <w:rPr>
                <w:rFonts w:asciiTheme="minorHAnsi" w:eastAsia="MS Mincho" w:hAnsiTheme="minorHAnsi" w:cstheme="minorHAnsi"/>
                <w:sz w:val="20"/>
                <w:szCs w:val="20"/>
                <w:lang w:val="en-US"/>
              </w:rPr>
              <w:t xml:space="preserve"> de </w:t>
            </w:r>
            <w:proofErr w:type="spellStart"/>
            <w:r w:rsidRPr="0066027E">
              <w:rPr>
                <w:rFonts w:asciiTheme="minorHAnsi" w:eastAsia="MS Mincho" w:hAnsiTheme="minorHAnsi" w:cstheme="minorHAnsi"/>
                <w:sz w:val="20"/>
                <w:szCs w:val="20"/>
                <w:lang w:val="en-US"/>
              </w:rPr>
              <w:t>evento</w:t>
            </w:r>
            <w:proofErr w:type="spellEnd"/>
            <w:r w:rsidRPr="0066027E">
              <w:rPr>
                <w:rFonts w:asciiTheme="minorHAnsi" w:eastAsia="MS Mincho" w:hAnsiTheme="minorHAnsi" w:cstheme="minorHAnsi"/>
                <w:sz w:val="20"/>
                <w:szCs w:val="20"/>
                <w:lang w:val="en-US"/>
              </w:rPr>
              <w:t xml:space="preserve"> cultural</w:t>
            </w:r>
          </w:p>
        </w:tc>
        <w:tc>
          <w:tcPr>
            <w:tcW w:w="851" w:type="dxa"/>
          </w:tcPr>
          <w:p w14:paraId="4324C662" w14:textId="09D4C45C" w:rsidR="00B36299" w:rsidRPr="0066027E" w:rsidRDefault="00B3629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7</w:t>
            </w:r>
          </w:p>
        </w:tc>
      </w:tr>
      <w:tr w:rsidR="00CD79B7" w:rsidRPr="00B36299" w14:paraId="573C7310" w14:textId="77777777" w:rsidTr="00E71937">
        <w:tc>
          <w:tcPr>
            <w:tcW w:w="1980" w:type="dxa"/>
          </w:tcPr>
          <w:p w14:paraId="22EF36CF" w14:textId="64B2C185"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Visita de</w:t>
            </w:r>
            <w:r w:rsidR="0085705A"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cortesía</w:t>
            </w:r>
            <w:proofErr w:type="spellEnd"/>
            <w:r w:rsidRPr="0066027E">
              <w:rPr>
                <w:rFonts w:asciiTheme="minorHAnsi" w:eastAsia="MS Mincho" w:hAnsiTheme="minorHAnsi" w:cstheme="minorHAnsi"/>
                <w:sz w:val="20"/>
                <w:szCs w:val="20"/>
                <w:lang w:val="en-US"/>
              </w:rPr>
              <w:t xml:space="preserve"> </w:t>
            </w:r>
          </w:p>
        </w:tc>
        <w:tc>
          <w:tcPr>
            <w:tcW w:w="3260" w:type="dxa"/>
          </w:tcPr>
          <w:p w14:paraId="4E167971" w14:textId="4DD71DCC"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de </w:t>
            </w:r>
            <w:proofErr w:type="spellStart"/>
            <w:r w:rsidRPr="0066027E">
              <w:rPr>
                <w:rFonts w:asciiTheme="minorHAnsi" w:eastAsia="MS Mincho" w:hAnsiTheme="minorHAnsi" w:cstheme="minorHAnsi"/>
                <w:sz w:val="20"/>
                <w:szCs w:val="20"/>
                <w:lang w:val="en-US"/>
              </w:rPr>
              <w:t>Turquía</w:t>
            </w:r>
            <w:proofErr w:type="spellEnd"/>
            <w:r w:rsidR="00A50087" w:rsidRPr="0066027E">
              <w:rPr>
                <w:rFonts w:asciiTheme="minorHAnsi" w:eastAsia="MS Mincho" w:hAnsiTheme="minorHAnsi" w:cstheme="minorHAnsi"/>
                <w:sz w:val="20"/>
                <w:szCs w:val="20"/>
                <w:lang w:val="en-US"/>
              </w:rPr>
              <w:t xml:space="preserve">, </w:t>
            </w:r>
            <w:proofErr w:type="spellStart"/>
            <w:r w:rsidR="00A50087" w:rsidRPr="0066027E">
              <w:rPr>
                <w:rFonts w:asciiTheme="minorHAnsi" w:eastAsia="MS Mincho" w:hAnsiTheme="minorHAnsi" w:cstheme="minorHAnsi"/>
                <w:sz w:val="20"/>
                <w:szCs w:val="20"/>
                <w:lang w:val="en-US"/>
              </w:rPr>
              <w:t>Despacho</w:t>
            </w:r>
            <w:proofErr w:type="spellEnd"/>
            <w:r w:rsidR="00A50087" w:rsidRPr="0066027E">
              <w:rPr>
                <w:rFonts w:asciiTheme="minorHAnsi" w:eastAsia="MS Mincho" w:hAnsiTheme="minorHAnsi" w:cstheme="minorHAnsi"/>
                <w:sz w:val="20"/>
                <w:szCs w:val="20"/>
                <w:lang w:val="en-US"/>
              </w:rPr>
              <w:t xml:space="preserve"> Superior, OCI</w:t>
            </w:r>
          </w:p>
        </w:tc>
        <w:tc>
          <w:tcPr>
            <w:tcW w:w="3402" w:type="dxa"/>
          </w:tcPr>
          <w:p w14:paraId="4F3DC083" w14:textId="261228B9" w:rsidR="00B36299" w:rsidRPr="0066027E" w:rsidRDefault="00A50087"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Iniciativas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conjuntas</w:t>
            </w:r>
            <w:proofErr w:type="spellEnd"/>
          </w:p>
        </w:tc>
        <w:tc>
          <w:tcPr>
            <w:tcW w:w="851" w:type="dxa"/>
          </w:tcPr>
          <w:p w14:paraId="0F0F40FA" w14:textId="423C98EF" w:rsidR="00B36299" w:rsidRPr="0066027E" w:rsidRDefault="00B3629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11</w:t>
            </w:r>
          </w:p>
        </w:tc>
      </w:tr>
      <w:tr w:rsidR="00360D03" w:rsidRPr="00B36299" w14:paraId="20BEC16B" w14:textId="77777777" w:rsidTr="00E71937">
        <w:tc>
          <w:tcPr>
            <w:tcW w:w="1980" w:type="dxa"/>
          </w:tcPr>
          <w:p w14:paraId="45170826" w14:textId="58B08C65"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Visita de </w:t>
            </w:r>
            <w:proofErr w:type="spellStart"/>
            <w:r w:rsidRPr="0066027E">
              <w:rPr>
                <w:rFonts w:asciiTheme="minorHAnsi" w:eastAsia="MS Mincho" w:hAnsiTheme="minorHAnsi" w:cstheme="minorHAnsi"/>
                <w:sz w:val="20"/>
                <w:szCs w:val="20"/>
                <w:lang w:val="en-US"/>
              </w:rPr>
              <w:t>cortesía</w:t>
            </w:r>
            <w:proofErr w:type="spellEnd"/>
            <w:r w:rsidRPr="0066027E">
              <w:rPr>
                <w:rFonts w:asciiTheme="minorHAnsi" w:eastAsia="MS Mincho" w:hAnsiTheme="minorHAnsi" w:cstheme="minorHAnsi"/>
                <w:sz w:val="20"/>
                <w:szCs w:val="20"/>
                <w:lang w:val="en-US"/>
              </w:rPr>
              <w:t xml:space="preserve"> </w:t>
            </w:r>
          </w:p>
        </w:tc>
        <w:tc>
          <w:tcPr>
            <w:tcW w:w="3260" w:type="dxa"/>
          </w:tcPr>
          <w:p w14:paraId="1FA083C1" w14:textId="76B018C0"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de </w:t>
            </w:r>
            <w:proofErr w:type="spellStart"/>
            <w:r w:rsidRPr="0066027E">
              <w:rPr>
                <w:rFonts w:asciiTheme="minorHAnsi" w:eastAsia="MS Mincho" w:hAnsiTheme="minorHAnsi" w:cstheme="minorHAnsi"/>
                <w:sz w:val="20"/>
                <w:szCs w:val="20"/>
                <w:lang w:val="en-US"/>
              </w:rPr>
              <w:t>Turquía</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Despacho</w:t>
            </w:r>
            <w:proofErr w:type="spellEnd"/>
            <w:r w:rsidRPr="0066027E">
              <w:rPr>
                <w:rFonts w:asciiTheme="minorHAnsi" w:eastAsia="MS Mincho" w:hAnsiTheme="minorHAnsi" w:cstheme="minorHAnsi"/>
                <w:sz w:val="20"/>
                <w:szCs w:val="20"/>
                <w:lang w:val="en-US"/>
              </w:rPr>
              <w:t xml:space="preserve"> Superior, OCI</w:t>
            </w:r>
          </w:p>
        </w:tc>
        <w:tc>
          <w:tcPr>
            <w:tcW w:w="3402" w:type="dxa"/>
          </w:tcPr>
          <w:p w14:paraId="6BEB56CE" w14:textId="514C5B12" w:rsidR="00360D03" w:rsidRPr="0066027E" w:rsidRDefault="00360D03"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Iniciativas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conjuntas</w:t>
            </w:r>
            <w:proofErr w:type="spellEnd"/>
          </w:p>
        </w:tc>
        <w:tc>
          <w:tcPr>
            <w:tcW w:w="851" w:type="dxa"/>
          </w:tcPr>
          <w:p w14:paraId="3E6E18EB" w14:textId="29C3DC99" w:rsidR="00360D03" w:rsidRPr="0066027E" w:rsidRDefault="00360D03"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11</w:t>
            </w:r>
          </w:p>
        </w:tc>
      </w:tr>
      <w:tr w:rsidR="00360D03" w:rsidRPr="00B36299" w14:paraId="58E8B5BA" w14:textId="77777777" w:rsidTr="00E71937">
        <w:tc>
          <w:tcPr>
            <w:tcW w:w="1980" w:type="dxa"/>
          </w:tcPr>
          <w:p w14:paraId="510EFBBD" w14:textId="0DCF7B7D"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Visita de </w:t>
            </w:r>
            <w:proofErr w:type="spellStart"/>
            <w:r w:rsidRPr="0066027E">
              <w:rPr>
                <w:rFonts w:asciiTheme="minorHAnsi" w:eastAsia="MS Mincho" w:hAnsiTheme="minorHAnsi" w:cstheme="minorHAnsi"/>
                <w:sz w:val="20"/>
                <w:szCs w:val="20"/>
                <w:lang w:val="en-US"/>
              </w:rPr>
              <w:t>cortesía</w:t>
            </w:r>
            <w:proofErr w:type="spellEnd"/>
            <w:r w:rsidRPr="0066027E">
              <w:rPr>
                <w:rFonts w:asciiTheme="minorHAnsi" w:eastAsia="MS Mincho" w:hAnsiTheme="minorHAnsi" w:cstheme="minorHAnsi"/>
                <w:sz w:val="20"/>
                <w:szCs w:val="20"/>
                <w:lang w:val="en-US"/>
              </w:rPr>
              <w:t xml:space="preserve"> </w:t>
            </w:r>
          </w:p>
        </w:tc>
        <w:tc>
          <w:tcPr>
            <w:tcW w:w="3260" w:type="dxa"/>
          </w:tcPr>
          <w:p w14:paraId="46DC61A5" w14:textId="449CE226"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de </w:t>
            </w:r>
            <w:proofErr w:type="spellStart"/>
            <w:r w:rsidRPr="0066027E">
              <w:rPr>
                <w:rFonts w:asciiTheme="minorHAnsi" w:eastAsia="MS Mincho" w:hAnsiTheme="minorHAnsi" w:cstheme="minorHAnsi"/>
                <w:sz w:val="20"/>
                <w:szCs w:val="20"/>
                <w:lang w:val="en-US"/>
              </w:rPr>
              <w:t>Turquía</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Despacho</w:t>
            </w:r>
            <w:proofErr w:type="spellEnd"/>
            <w:r w:rsidRPr="0066027E">
              <w:rPr>
                <w:rFonts w:asciiTheme="minorHAnsi" w:eastAsia="MS Mincho" w:hAnsiTheme="minorHAnsi" w:cstheme="minorHAnsi"/>
                <w:sz w:val="20"/>
                <w:szCs w:val="20"/>
                <w:lang w:val="en-US"/>
              </w:rPr>
              <w:t xml:space="preserve"> Superior, OCI</w:t>
            </w:r>
          </w:p>
        </w:tc>
        <w:tc>
          <w:tcPr>
            <w:tcW w:w="3402" w:type="dxa"/>
          </w:tcPr>
          <w:p w14:paraId="0F9AC492" w14:textId="794EAD35" w:rsidR="00360D03" w:rsidRPr="0066027E" w:rsidRDefault="00360D03"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Iniciativas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conjuntas</w:t>
            </w:r>
            <w:proofErr w:type="spellEnd"/>
          </w:p>
        </w:tc>
        <w:tc>
          <w:tcPr>
            <w:tcW w:w="851" w:type="dxa"/>
          </w:tcPr>
          <w:p w14:paraId="3F73CF69" w14:textId="59F28FE7" w:rsidR="00360D03" w:rsidRPr="0066027E" w:rsidRDefault="00360D03"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11</w:t>
            </w:r>
          </w:p>
        </w:tc>
      </w:tr>
      <w:tr w:rsidR="00360D03" w:rsidRPr="00B36299" w14:paraId="709C4ADB" w14:textId="77777777" w:rsidTr="00E71937">
        <w:tc>
          <w:tcPr>
            <w:tcW w:w="1980" w:type="dxa"/>
          </w:tcPr>
          <w:p w14:paraId="28F2813C" w14:textId="77777777"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Concierto</w:t>
            </w:r>
          </w:p>
        </w:tc>
        <w:tc>
          <w:tcPr>
            <w:tcW w:w="3260" w:type="dxa"/>
          </w:tcPr>
          <w:p w14:paraId="7A54B4B5" w14:textId="77777777" w:rsidR="00360D03" w:rsidRPr="0066027E" w:rsidRDefault="00360D0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Paraguay</w:t>
            </w:r>
          </w:p>
        </w:tc>
        <w:tc>
          <w:tcPr>
            <w:tcW w:w="3402" w:type="dxa"/>
          </w:tcPr>
          <w:p w14:paraId="1EA582C2" w14:textId="5A57CB21" w:rsidR="00360D03" w:rsidRPr="0066027E" w:rsidRDefault="00360D03"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Iniciativas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conjuntas</w:t>
            </w:r>
            <w:proofErr w:type="spellEnd"/>
          </w:p>
        </w:tc>
        <w:tc>
          <w:tcPr>
            <w:tcW w:w="851" w:type="dxa"/>
          </w:tcPr>
          <w:p w14:paraId="4E9621D2" w14:textId="0ACE9C9A" w:rsidR="00360D03" w:rsidRPr="0066027E" w:rsidRDefault="00360D03"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12</w:t>
            </w:r>
          </w:p>
        </w:tc>
      </w:tr>
      <w:tr w:rsidR="00CD79B7" w:rsidRPr="00B36299" w14:paraId="7622DD17" w14:textId="77777777" w:rsidTr="00E71937">
        <w:tc>
          <w:tcPr>
            <w:tcW w:w="1980" w:type="dxa"/>
          </w:tcPr>
          <w:p w14:paraId="36F09E08" w14:textId="77777777" w:rsidR="00B36299" w:rsidRPr="0066027E" w:rsidRDefault="00B36299"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Conferencia</w:t>
            </w:r>
            <w:proofErr w:type="spellEnd"/>
            <w:r w:rsidRPr="0066027E">
              <w:rPr>
                <w:rFonts w:asciiTheme="minorHAnsi" w:eastAsia="MS Mincho" w:hAnsiTheme="minorHAnsi" w:cstheme="minorHAnsi"/>
                <w:sz w:val="20"/>
                <w:szCs w:val="20"/>
                <w:lang w:val="en-US"/>
              </w:rPr>
              <w:t xml:space="preserve"> Magistral</w:t>
            </w:r>
          </w:p>
        </w:tc>
        <w:tc>
          <w:tcPr>
            <w:tcW w:w="3260" w:type="dxa"/>
          </w:tcPr>
          <w:p w14:paraId="47EB7717" w14:textId="77777777"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República Dominicana</w:t>
            </w:r>
          </w:p>
        </w:tc>
        <w:tc>
          <w:tcPr>
            <w:tcW w:w="3402" w:type="dxa"/>
          </w:tcPr>
          <w:p w14:paraId="2F44938F" w14:textId="68B0FC28" w:rsidR="00B36299" w:rsidRPr="0066027E" w:rsidRDefault="00BA44E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“La </w:t>
            </w:r>
            <w:proofErr w:type="spellStart"/>
            <w:r w:rsidRPr="0066027E">
              <w:rPr>
                <w:rFonts w:asciiTheme="minorHAnsi" w:eastAsia="MS Mincho" w:hAnsiTheme="minorHAnsi" w:cstheme="minorHAnsi"/>
                <w:sz w:val="20"/>
                <w:szCs w:val="20"/>
                <w:lang w:val="en-US"/>
              </w:rPr>
              <w:t>Restauración</w:t>
            </w:r>
            <w:proofErr w:type="spellEnd"/>
            <w:r w:rsidRPr="0066027E">
              <w:rPr>
                <w:rFonts w:asciiTheme="minorHAnsi" w:eastAsia="MS Mincho" w:hAnsiTheme="minorHAnsi" w:cstheme="minorHAnsi"/>
                <w:sz w:val="20"/>
                <w:szCs w:val="20"/>
                <w:lang w:val="en-US"/>
              </w:rPr>
              <w:t xml:space="preserve"> de la </w:t>
            </w:r>
            <w:proofErr w:type="spellStart"/>
            <w:r w:rsidRPr="0066027E">
              <w:rPr>
                <w:rFonts w:asciiTheme="minorHAnsi" w:eastAsia="MS Mincho" w:hAnsiTheme="minorHAnsi" w:cstheme="minorHAnsi"/>
                <w:sz w:val="20"/>
                <w:szCs w:val="20"/>
                <w:lang w:val="en-US"/>
              </w:rPr>
              <w:t>Independencia</w:t>
            </w:r>
            <w:proofErr w:type="spellEnd"/>
            <w:r w:rsidRPr="0066027E">
              <w:rPr>
                <w:rFonts w:asciiTheme="minorHAnsi" w:eastAsia="MS Mincho" w:hAnsiTheme="minorHAnsi" w:cstheme="minorHAnsi"/>
                <w:sz w:val="20"/>
                <w:szCs w:val="20"/>
                <w:lang w:val="en-US"/>
              </w:rPr>
              <w:t xml:space="preserve"> Nacional: Constitución y Libertad”.</w:t>
            </w:r>
          </w:p>
        </w:tc>
        <w:tc>
          <w:tcPr>
            <w:tcW w:w="851" w:type="dxa"/>
          </w:tcPr>
          <w:p w14:paraId="74DDA57F" w14:textId="335A791E" w:rsidR="00B36299" w:rsidRPr="0066027E" w:rsidRDefault="00B3629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12</w:t>
            </w:r>
          </w:p>
        </w:tc>
      </w:tr>
      <w:tr w:rsidR="00CD79B7" w:rsidRPr="00B36299" w14:paraId="6CF025C2" w14:textId="77777777" w:rsidTr="00E71937">
        <w:tc>
          <w:tcPr>
            <w:tcW w:w="1980" w:type="dxa"/>
          </w:tcPr>
          <w:p w14:paraId="3288A12F" w14:textId="77777777"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Ofrenda Floral</w:t>
            </w:r>
          </w:p>
        </w:tc>
        <w:tc>
          <w:tcPr>
            <w:tcW w:w="3260" w:type="dxa"/>
          </w:tcPr>
          <w:p w14:paraId="3E9C5C38" w14:textId="77777777" w:rsidR="00B36299" w:rsidRPr="0066027E" w:rsidRDefault="00B3629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República Dominicana</w:t>
            </w:r>
          </w:p>
        </w:tc>
        <w:tc>
          <w:tcPr>
            <w:tcW w:w="3402" w:type="dxa"/>
          </w:tcPr>
          <w:p w14:paraId="0F8AA983" w14:textId="489F597B" w:rsidR="00B36299" w:rsidRPr="0066027E" w:rsidRDefault="007E005F" w:rsidP="00525B36">
            <w:pPr>
              <w:rPr>
                <w:rFonts w:asciiTheme="minorHAnsi" w:eastAsia="MS Mincho" w:hAnsiTheme="minorHAnsi" w:cstheme="minorHAnsi"/>
                <w:sz w:val="20"/>
                <w:szCs w:val="20"/>
                <w:lang w:val="en-US"/>
              </w:rPr>
            </w:pPr>
            <w:r w:rsidRPr="0066027E">
              <w:rPr>
                <w:rFonts w:asciiTheme="minorHAnsi" w:hAnsiTheme="minorHAnsi" w:cstheme="minorHAnsi"/>
                <w:color w:val="000000"/>
                <w:sz w:val="20"/>
                <w:szCs w:val="20"/>
                <w:shd w:val="clear" w:color="auto" w:fill="FFFFFF"/>
              </w:rPr>
              <w:t>162° aniversario de la Restauración Dominicana</w:t>
            </w:r>
          </w:p>
        </w:tc>
        <w:tc>
          <w:tcPr>
            <w:tcW w:w="851" w:type="dxa"/>
          </w:tcPr>
          <w:p w14:paraId="5595BFE9" w14:textId="30E53E14" w:rsidR="00B36299" w:rsidRPr="0066027E" w:rsidRDefault="00B3629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13</w:t>
            </w:r>
          </w:p>
        </w:tc>
      </w:tr>
      <w:tr w:rsidR="00CD79B7" w:rsidRPr="00B36299" w14:paraId="6913E027" w14:textId="77777777" w:rsidTr="00E71937">
        <w:tc>
          <w:tcPr>
            <w:tcW w:w="1980" w:type="dxa"/>
          </w:tcPr>
          <w:p w14:paraId="53E574B1" w14:textId="4CC2652F"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Concierto</w:t>
            </w:r>
          </w:p>
        </w:tc>
        <w:tc>
          <w:tcPr>
            <w:tcW w:w="3260" w:type="dxa"/>
          </w:tcPr>
          <w:p w14:paraId="24BA95D3" w14:textId="7777777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República Dominicana</w:t>
            </w:r>
          </w:p>
        </w:tc>
        <w:tc>
          <w:tcPr>
            <w:tcW w:w="3402" w:type="dxa"/>
          </w:tcPr>
          <w:p w14:paraId="25128C3B" w14:textId="3822B3FC"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Patrimonio Musical Dominicano-Panameño</w:t>
            </w:r>
          </w:p>
        </w:tc>
        <w:tc>
          <w:tcPr>
            <w:tcW w:w="851" w:type="dxa"/>
          </w:tcPr>
          <w:p w14:paraId="539A7F56" w14:textId="658B585C" w:rsidR="00E207AA" w:rsidRPr="0066027E" w:rsidRDefault="00E207AA"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13</w:t>
            </w:r>
          </w:p>
        </w:tc>
      </w:tr>
      <w:tr w:rsidR="00CD79B7" w:rsidRPr="00B36299" w14:paraId="10CA52D4" w14:textId="77777777" w:rsidTr="00E71937">
        <w:tc>
          <w:tcPr>
            <w:tcW w:w="1980" w:type="dxa"/>
          </w:tcPr>
          <w:p w14:paraId="4D0A7802" w14:textId="7777777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Feria Internacional</w:t>
            </w:r>
          </w:p>
          <w:p w14:paraId="36D2BA87" w14:textId="16476C1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 del Libro</w:t>
            </w:r>
          </w:p>
        </w:tc>
        <w:tc>
          <w:tcPr>
            <w:tcW w:w="3260" w:type="dxa"/>
          </w:tcPr>
          <w:p w14:paraId="4D4A96EC" w14:textId="7777777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USA y Marruecos</w:t>
            </w:r>
          </w:p>
        </w:tc>
        <w:tc>
          <w:tcPr>
            <w:tcW w:w="3402" w:type="dxa"/>
          </w:tcPr>
          <w:p w14:paraId="418CB952" w14:textId="73DD926E" w:rsidR="00E207AA" w:rsidRPr="0066027E" w:rsidRDefault="00E207AA"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Conversatorio</w:t>
            </w:r>
            <w:proofErr w:type="spellEnd"/>
            <w:r w:rsidRPr="0066027E">
              <w:rPr>
                <w:rFonts w:asciiTheme="minorHAnsi" w:eastAsia="MS Mincho" w:hAnsiTheme="minorHAnsi" w:cstheme="minorHAnsi"/>
                <w:sz w:val="20"/>
                <w:szCs w:val="20"/>
                <w:lang w:val="en-US"/>
              </w:rPr>
              <w:t xml:space="preserve">: “Casi dos siglos y medio de </w:t>
            </w:r>
            <w:proofErr w:type="spellStart"/>
            <w:r w:rsidRPr="0066027E">
              <w:rPr>
                <w:rFonts w:asciiTheme="minorHAnsi" w:eastAsia="MS Mincho" w:hAnsiTheme="minorHAnsi" w:cstheme="minorHAnsi"/>
                <w:sz w:val="20"/>
                <w:szCs w:val="20"/>
                <w:lang w:val="en-US"/>
              </w:rPr>
              <w:t>amistad</w:t>
            </w:r>
            <w:proofErr w:type="spellEnd"/>
            <w:r w:rsidRPr="0066027E">
              <w:rPr>
                <w:rFonts w:asciiTheme="minorHAnsi" w:eastAsia="MS Mincho" w:hAnsiTheme="minorHAnsi" w:cstheme="minorHAnsi"/>
                <w:sz w:val="20"/>
                <w:szCs w:val="20"/>
                <w:lang w:val="en-US"/>
              </w:rPr>
              <w:t xml:space="preserve"> y </w:t>
            </w:r>
            <w:proofErr w:type="spellStart"/>
            <w:r w:rsidRPr="0066027E">
              <w:rPr>
                <w:rFonts w:asciiTheme="minorHAnsi" w:eastAsia="MS Mincho" w:hAnsiTheme="minorHAnsi" w:cstheme="minorHAnsi"/>
                <w:sz w:val="20"/>
                <w:szCs w:val="20"/>
                <w:lang w:val="en-US"/>
              </w:rPr>
              <w:t>cooperación</w:t>
            </w:r>
            <w:proofErr w:type="spellEnd"/>
            <w:r w:rsidRPr="0066027E">
              <w:rPr>
                <w:rFonts w:asciiTheme="minorHAnsi" w:eastAsia="MS Mincho" w:hAnsiTheme="minorHAnsi" w:cstheme="minorHAnsi"/>
                <w:sz w:val="20"/>
                <w:szCs w:val="20"/>
                <w:lang w:val="en-US"/>
              </w:rPr>
              <w:t xml:space="preserve">” </w:t>
            </w:r>
          </w:p>
        </w:tc>
        <w:tc>
          <w:tcPr>
            <w:tcW w:w="851" w:type="dxa"/>
          </w:tcPr>
          <w:p w14:paraId="4EAE539B" w14:textId="2CDCEDEA" w:rsidR="00E207AA" w:rsidRPr="0066027E" w:rsidRDefault="00E207AA"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16</w:t>
            </w:r>
          </w:p>
        </w:tc>
      </w:tr>
      <w:tr w:rsidR="00A1538E" w:rsidRPr="00B36299" w14:paraId="6DE7F2F6" w14:textId="77777777" w:rsidTr="00E71937">
        <w:tc>
          <w:tcPr>
            <w:tcW w:w="1980" w:type="dxa"/>
          </w:tcPr>
          <w:p w14:paraId="1953CA2F" w14:textId="743C3B29" w:rsidR="00A1538E" w:rsidRPr="0066027E" w:rsidRDefault="00A1538E" w:rsidP="00525B36">
            <w:pPr>
              <w:rPr>
                <w:rFonts w:asciiTheme="minorHAnsi" w:eastAsia="MS Mincho" w:hAnsiTheme="minorHAnsi" w:cstheme="minorHAnsi"/>
                <w:sz w:val="20"/>
                <w:szCs w:val="20"/>
                <w:lang w:val="en-US"/>
              </w:rPr>
            </w:pPr>
            <w:proofErr w:type="spellStart"/>
            <w:r>
              <w:rPr>
                <w:rFonts w:asciiTheme="minorHAnsi" w:eastAsia="MS Mincho" w:hAnsiTheme="minorHAnsi" w:cstheme="minorHAnsi"/>
                <w:sz w:val="20"/>
                <w:szCs w:val="20"/>
                <w:lang w:val="en-US"/>
              </w:rPr>
              <w:t>Pasantía</w:t>
            </w:r>
            <w:proofErr w:type="spellEnd"/>
          </w:p>
        </w:tc>
        <w:tc>
          <w:tcPr>
            <w:tcW w:w="3260" w:type="dxa"/>
          </w:tcPr>
          <w:p w14:paraId="3E803109" w14:textId="5B6DD1E9" w:rsidR="00A1538E" w:rsidRPr="0066027E" w:rsidRDefault="00A1538E" w:rsidP="00525B36">
            <w:pPr>
              <w:rPr>
                <w:rFonts w:asciiTheme="minorHAnsi" w:eastAsia="MS Mincho" w:hAnsiTheme="minorHAnsi" w:cstheme="minorHAnsi"/>
                <w:sz w:val="20"/>
                <w:szCs w:val="20"/>
                <w:lang w:val="en-US"/>
              </w:rPr>
            </w:pPr>
            <w:r>
              <w:rPr>
                <w:rFonts w:asciiTheme="minorHAnsi" w:eastAsia="MS Mincho" w:hAnsiTheme="minorHAnsi" w:cstheme="minorHAnsi"/>
                <w:sz w:val="20"/>
                <w:szCs w:val="20"/>
                <w:lang w:val="en-US"/>
              </w:rPr>
              <w:t>Universidad Florida State</w:t>
            </w:r>
          </w:p>
        </w:tc>
        <w:tc>
          <w:tcPr>
            <w:tcW w:w="3402" w:type="dxa"/>
          </w:tcPr>
          <w:p w14:paraId="56E5F671" w14:textId="20EC4825" w:rsidR="00A1538E" w:rsidRPr="0066027E" w:rsidRDefault="00A1538E" w:rsidP="00525B36">
            <w:pPr>
              <w:rPr>
                <w:rFonts w:asciiTheme="minorHAnsi" w:eastAsia="MS Mincho" w:hAnsiTheme="minorHAnsi" w:cstheme="minorHAnsi"/>
                <w:sz w:val="20"/>
                <w:szCs w:val="20"/>
                <w:lang w:val="en-US"/>
              </w:rPr>
            </w:pPr>
            <w:proofErr w:type="spellStart"/>
            <w:r>
              <w:rPr>
                <w:rFonts w:asciiTheme="minorHAnsi" w:eastAsia="MS Mincho" w:hAnsiTheme="minorHAnsi" w:cstheme="minorHAnsi"/>
                <w:sz w:val="20"/>
                <w:szCs w:val="20"/>
                <w:lang w:val="en-US"/>
              </w:rPr>
              <w:t>Inicia</w:t>
            </w:r>
            <w:proofErr w:type="spellEnd"/>
            <w:r>
              <w:rPr>
                <w:rFonts w:asciiTheme="minorHAnsi" w:eastAsia="MS Mincho" w:hAnsiTheme="minorHAnsi" w:cstheme="minorHAnsi"/>
                <w:sz w:val="20"/>
                <w:szCs w:val="20"/>
                <w:lang w:val="en-US"/>
              </w:rPr>
              <w:t xml:space="preserve"> primer </w:t>
            </w:r>
            <w:proofErr w:type="spellStart"/>
            <w:r>
              <w:rPr>
                <w:rFonts w:asciiTheme="minorHAnsi" w:eastAsia="MS Mincho" w:hAnsiTheme="minorHAnsi" w:cstheme="minorHAnsi"/>
                <w:sz w:val="20"/>
                <w:szCs w:val="20"/>
                <w:lang w:val="en-US"/>
              </w:rPr>
              <w:t>grupo</w:t>
            </w:r>
            <w:proofErr w:type="spellEnd"/>
            <w:r>
              <w:rPr>
                <w:rFonts w:asciiTheme="minorHAnsi" w:eastAsia="MS Mincho" w:hAnsiTheme="minorHAnsi" w:cstheme="minorHAnsi"/>
                <w:sz w:val="20"/>
                <w:szCs w:val="20"/>
                <w:lang w:val="en-US"/>
              </w:rPr>
              <w:t xml:space="preserve"> de </w:t>
            </w:r>
            <w:proofErr w:type="spellStart"/>
            <w:r>
              <w:rPr>
                <w:rFonts w:asciiTheme="minorHAnsi" w:eastAsia="MS Mincho" w:hAnsiTheme="minorHAnsi" w:cstheme="minorHAnsi"/>
                <w:sz w:val="20"/>
                <w:szCs w:val="20"/>
                <w:lang w:val="en-US"/>
              </w:rPr>
              <w:t>pasantes</w:t>
            </w:r>
            <w:proofErr w:type="spellEnd"/>
          </w:p>
        </w:tc>
        <w:tc>
          <w:tcPr>
            <w:tcW w:w="851" w:type="dxa"/>
          </w:tcPr>
          <w:p w14:paraId="4F2C3487" w14:textId="77777777" w:rsidR="00A1538E" w:rsidRPr="0066027E" w:rsidRDefault="00A1538E" w:rsidP="00525B36">
            <w:pPr>
              <w:jc w:val="center"/>
              <w:rPr>
                <w:rFonts w:asciiTheme="minorHAnsi" w:eastAsia="MS Mincho" w:hAnsiTheme="minorHAnsi" w:cstheme="minorHAnsi"/>
                <w:sz w:val="20"/>
                <w:szCs w:val="20"/>
                <w:lang w:val="en-US"/>
              </w:rPr>
            </w:pPr>
          </w:p>
        </w:tc>
      </w:tr>
      <w:tr w:rsidR="009D1D3C" w:rsidRPr="00B36299" w14:paraId="41EB9A8A" w14:textId="77777777" w:rsidTr="00E71937">
        <w:tc>
          <w:tcPr>
            <w:tcW w:w="1980" w:type="dxa"/>
          </w:tcPr>
          <w:p w14:paraId="2006349E" w14:textId="552F2AE3" w:rsidR="009D1D3C" w:rsidRPr="0066027E" w:rsidRDefault="009D1D3C"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Reu</w:t>
            </w:r>
            <w:r w:rsidR="007B72F9" w:rsidRPr="0066027E">
              <w:rPr>
                <w:rFonts w:asciiTheme="minorHAnsi" w:eastAsia="MS Mincho" w:hAnsiTheme="minorHAnsi" w:cstheme="minorHAnsi"/>
                <w:sz w:val="20"/>
                <w:szCs w:val="20"/>
                <w:lang w:val="en-US"/>
              </w:rPr>
              <w:t>n</w:t>
            </w:r>
            <w:r w:rsidRPr="0066027E">
              <w:rPr>
                <w:rFonts w:asciiTheme="minorHAnsi" w:eastAsia="MS Mincho" w:hAnsiTheme="minorHAnsi" w:cstheme="minorHAnsi"/>
                <w:sz w:val="20"/>
                <w:szCs w:val="20"/>
                <w:lang w:val="en-US"/>
              </w:rPr>
              <w:t>ión</w:t>
            </w:r>
            <w:proofErr w:type="spellEnd"/>
          </w:p>
        </w:tc>
        <w:tc>
          <w:tcPr>
            <w:tcW w:w="3260" w:type="dxa"/>
          </w:tcPr>
          <w:p w14:paraId="291D5EF3" w14:textId="14A29DC7" w:rsidR="009D1D3C" w:rsidRPr="0066027E" w:rsidRDefault="009D1D3C"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Cancillería</w:t>
            </w:r>
            <w:proofErr w:type="spellEnd"/>
            <w:r w:rsidRPr="0066027E">
              <w:rPr>
                <w:rFonts w:asciiTheme="minorHAnsi" w:eastAsia="MS Mincho" w:hAnsiTheme="minorHAnsi" w:cstheme="minorHAnsi"/>
                <w:sz w:val="20"/>
                <w:szCs w:val="20"/>
                <w:lang w:val="en-US"/>
              </w:rPr>
              <w:t xml:space="preserve">, </w:t>
            </w:r>
            <w:proofErr w:type="spellStart"/>
            <w:r w:rsidR="007B72F9" w:rsidRPr="0066027E">
              <w:rPr>
                <w:rFonts w:asciiTheme="minorHAnsi" w:eastAsia="MS Mincho" w:hAnsiTheme="minorHAnsi" w:cstheme="minorHAnsi"/>
                <w:sz w:val="20"/>
                <w:szCs w:val="20"/>
                <w:lang w:val="en-US"/>
              </w:rPr>
              <w:t>Deespacho</w:t>
            </w:r>
            <w:proofErr w:type="spellEnd"/>
            <w:r w:rsidR="007B72F9" w:rsidRPr="0066027E">
              <w:rPr>
                <w:rFonts w:asciiTheme="minorHAnsi" w:eastAsia="MS Mincho" w:hAnsiTheme="minorHAnsi" w:cstheme="minorHAnsi"/>
                <w:sz w:val="20"/>
                <w:szCs w:val="20"/>
                <w:lang w:val="en-US"/>
              </w:rPr>
              <w:t xml:space="preserve"> S.</w:t>
            </w:r>
            <w:r w:rsidRPr="0066027E">
              <w:rPr>
                <w:rFonts w:asciiTheme="minorHAnsi" w:eastAsia="MS Mincho" w:hAnsiTheme="minorHAnsi" w:cstheme="minorHAnsi"/>
                <w:sz w:val="20"/>
                <w:szCs w:val="20"/>
                <w:lang w:val="en-US"/>
              </w:rPr>
              <w:t>, OCI</w:t>
            </w:r>
          </w:p>
        </w:tc>
        <w:tc>
          <w:tcPr>
            <w:tcW w:w="3402" w:type="dxa"/>
          </w:tcPr>
          <w:p w14:paraId="66D06A0A" w14:textId="2F990E80" w:rsidR="009D1D3C" w:rsidRPr="0066027E" w:rsidRDefault="009D1D3C" w:rsidP="00525B36">
            <w:pPr>
              <w:jc w:val="both"/>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Comisión </w:t>
            </w:r>
            <w:proofErr w:type="spellStart"/>
            <w:r w:rsidRPr="0066027E">
              <w:rPr>
                <w:rFonts w:asciiTheme="minorHAnsi" w:eastAsia="MS Mincho" w:hAnsiTheme="minorHAnsi" w:cstheme="minorHAnsi"/>
                <w:sz w:val="20"/>
                <w:szCs w:val="20"/>
                <w:lang w:val="en-US"/>
              </w:rPr>
              <w:t>Interinstitucional</w:t>
            </w:r>
            <w:proofErr w:type="spellEnd"/>
            <w:r w:rsidRPr="0066027E">
              <w:rPr>
                <w:rFonts w:asciiTheme="minorHAnsi" w:eastAsia="MS Mincho" w:hAnsiTheme="minorHAnsi" w:cstheme="minorHAnsi"/>
                <w:sz w:val="20"/>
                <w:szCs w:val="20"/>
                <w:lang w:val="en-US"/>
              </w:rPr>
              <w:t xml:space="preserve"> en </w:t>
            </w:r>
            <w:proofErr w:type="spellStart"/>
            <w:r w:rsidRPr="0066027E">
              <w:rPr>
                <w:rFonts w:asciiTheme="minorHAnsi" w:eastAsia="MS Mincho" w:hAnsiTheme="minorHAnsi" w:cstheme="minorHAnsi"/>
                <w:sz w:val="20"/>
                <w:szCs w:val="20"/>
                <w:lang w:val="en-US"/>
              </w:rPr>
              <w:t>conmemoración</w:t>
            </w:r>
            <w:proofErr w:type="spellEnd"/>
            <w:r w:rsidRPr="0066027E">
              <w:rPr>
                <w:rFonts w:asciiTheme="minorHAnsi" w:eastAsia="MS Mincho" w:hAnsiTheme="minorHAnsi" w:cstheme="minorHAnsi"/>
                <w:sz w:val="20"/>
                <w:szCs w:val="20"/>
                <w:lang w:val="en-US"/>
              </w:rPr>
              <w:t xml:space="preserve"> al </w:t>
            </w:r>
            <w:proofErr w:type="spellStart"/>
            <w:r w:rsidRPr="0066027E">
              <w:rPr>
                <w:rFonts w:asciiTheme="minorHAnsi" w:eastAsia="MS Mincho" w:hAnsiTheme="minorHAnsi" w:cstheme="minorHAnsi"/>
                <w:sz w:val="20"/>
                <w:szCs w:val="20"/>
                <w:lang w:val="en-US"/>
              </w:rPr>
              <w:t>Bicentenario</w:t>
            </w:r>
            <w:proofErr w:type="spellEnd"/>
            <w:r w:rsidRPr="0066027E">
              <w:rPr>
                <w:rFonts w:asciiTheme="minorHAnsi" w:eastAsia="MS Mincho" w:hAnsiTheme="minorHAnsi" w:cstheme="minorHAnsi"/>
                <w:sz w:val="20"/>
                <w:szCs w:val="20"/>
                <w:lang w:val="en-US"/>
              </w:rPr>
              <w:t xml:space="preserve"> </w:t>
            </w:r>
          </w:p>
        </w:tc>
        <w:tc>
          <w:tcPr>
            <w:tcW w:w="851" w:type="dxa"/>
          </w:tcPr>
          <w:p w14:paraId="6480F2B3" w14:textId="074C2BD3" w:rsidR="009D1D3C" w:rsidRPr="0066027E" w:rsidRDefault="009D1D3C"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19</w:t>
            </w:r>
          </w:p>
        </w:tc>
      </w:tr>
      <w:tr w:rsidR="00CD79B7" w:rsidRPr="00B36299" w14:paraId="2413359F" w14:textId="77777777" w:rsidTr="00E71937">
        <w:tc>
          <w:tcPr>
            <w:tcW w:w="1980" w:type="dxa"/>
          </w:tcPr>
          <w:p w14:paraId="3CD8499C" w14:textId="7777777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Almuerzo-</w:t>
            </w:r>
            <w:proofErr w:type="spellStart"/>
            <w:r w:rsidRPr="0066027E">
              <w:rPr>
                <w:rFonts w:asciiTheme="minorHAnsi" w:eastAsia="MS Mincho" w:hAnsiTheme="minorHAnsi" w:cstheme="minorHAnsi"/>
                <w:sz w:val="20"/>
                <w:szCs w:val="20"/>
                <w:lang w:val="en-US"/>
              </w:rPr>
              <w:t>Reunión</w:t>
            </w:r>
            <w:proofErr w:type="spellEnd"/>
          </w:p>
        </w:tc>
        <w:tc>
          <w:tcPr>
            <w:tcW w:w="3260" w:type="dxa"/>
          </w:tcPr>
          <w:p w14:paraId="508CC129" w14:textId="77777777"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Israel</w:t>
            </w:r>
          </w:p>
        </w:tc>
        <w:tc>
          <w:tcPr>
            <w:tcW w:w="3402" w:type="dxa"/>
          </w:tcPr>
          <w:p w14:paraId="42DB136B" w14:textId="59622264" w:rsidR="00E207AA" w:rsidRPr="0066027E" w:rsidRDefault="00E207AA"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Presentación del nuevo </w:t>
            </w:r>
            <w:proofErr w:type="spellStart"/>
            <w:r w:rsidRPr="0066027E">
              <w:rPr>
                <w:rFonts w:asciiTheme="minorHAnsi" w:eastAsia="MS Mincho" w:hAnsiTheme="minorHAnsi" w:cstheme="minorHAnsi"/>
                <w:sz w:val="20"/>
                <w:szCs w:val="20"/>
                <w:lang w:val="en-US"/>
              </w:rPr>
              <w:t>embajador</w:t>
            </w:r>
            <w:proofErr w:type="spellEnd"/>
            <w:r w:rsidRPr="0066027E">
              <w:rPr>
                <w:rFonts w:asciiTheme="minorHAnsi" w:eastAsia="MS Mincho" w:hAnsiTheme="minorHAnsi" w:cstheme="minorHAnsi"/>
                <w:sz w:val="20"/>
                <w:szCs w:val="20"/>
                <w:lang w:val="en-US"/>
              </w:rPr>
              <w:t xml:space="preserve"> </w:t>
            </w:r>
          </w:p>
        </w:tc>
        <w:tc>
          <w:tcPr>
            <w:tcW w:w="851" w:type="dxa"/>
          </w:tcPr>
          <w:p w14:paraId="6984BB52" w14:textId="329FFCE1" w:rsidR="00E207AA" w:rsidRPr="0066027E" w:rsidRDefault="00E207AA"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19</w:t>
            </w:r>
          </w:p>
        </w:tc>
      </w:tr>
      <w:tr w:rsidR="00702CC3" w:rsidRPr="00B36299" w14:paraId="1BD6C674" w14:textId="77777777" w:rsidTr="00E71937">
        <w:tc>
          <w:tcPr>
            <w:tcW w:w="1980" w:type="dxa"/>
          </w:tcPr>
          <w:p w14:paraId="615E5E9A" w14:textId="43A68AAB" w:rsidR="00702CC3" w:rsidRPr="0066027E" w:rsidRDefault="00702CC3"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Reunión</w:t>
            </w:r>
            <w:proofErr w:type="spellEnd"/>
            <w:r w:rsidRPr="0066027E">
              <w:rPr>
                <w:rFonts w:asciiTheme="minorHAnsi" w:eastAsia="MS Mincho" w:hAnsiTheme="minorHAnsi" w:cstheme="minorHAnsi"/>
                <w:sz w:val="20"/>
                <w:szCs w:val="20"/>
                <w:lang w:val="en-US"/>
              </w:rPr>
              <w:t xml:space="preserve"> Virtual</w:t>
            </w:r>
          </w:p>
        </w:tc>
        <w:tc>
          <w:tcPr>
            <w:tcW w:w="3260" w:type="dxa"/>
          </w:tcPr>
          <w:p w14:paraId="7C60258A" w14:textId="5EDFC14D" w:rsidR="00702CC3" w:rsidRPr="0066027E" w:rsidRDefault="00702CC3"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Instituto </w:t>
            </w:r>
            <w:proofErr w:type="spellStart"/>
            <w:r w:rsidRPr="0066027E">
              <w:rPr>
                <w:rFonts w:asciiTheme="minorHAnsi" w:eastAsia="MS Mincho" w:hAnsiTheme="minorHAnsi" w:cstheme="minorHAnsi"/>
                <w:sz w:val="20"/>
                <w:szCs w:val="20"/>
                <w:lang w:val="en-US"/>
              </w:rPr>
              <w:t>Pazmiño</w:t>
            </w:r>
            <w:proofErr w:type="spellEnd"/>
            <w:r w:rsidRPr="0066027E">
              <w:rPr>
                <w:rFonts w:asciiTheme="minorHAnsi" w:eastAsia="MS Mincho" w:hAnsiTheme="minorHAnsi" w:cstheme="minorHAnsi"/>
                <w:sz w:val="20"/>
                <w:szCs w:val="20"/>
                <w:lang w:val="en-US"/>
              </w:rPr>
              <w:t xml:space="preserve"> (Ecuador, OCI, Cultura</w:t>
            </w:r>
          </w:p>
        </w:tc>
        <w:tc>
          <w:tcPr>
            <w:tcW w:w="3402" w:type="dxa"/>
          </w:tcPr>
          <w:p w14:paraId="0F8D190B" w14:textId="5D84CBC1" w:rsidR="00702CC3" w:rsidRPr="0066027E" w:rsidRDefault="00702CC3"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Intercambio</w:t>
            </w:r>
            <w:proofErr w:type="spellEnd"/>
            <w:r w:rsidRPr="0066027E">
              <w:rPr>
                <w:rFonts w:asciiTheme="minorHAnsi" w:eastAsia="MS Mincho" w:hAnsiTheme="minorHAnsi" w:cstheme="minorHAnsi"/>
                <w:sz w:val="20"/>
                <w:szCs w:val="20"/>
                <w:lang w:val="en-US"/>
              </w:rPr>
              <w:t xml:space="preserve"> de </w:t>
            </w:r>
            <w:proofErr w:type="spellStart"/>
            <w:r w:rsidRPr="0066027E">
              <w:rPr>
                <w:rFonts w:asciiTheme="minorHAnsi" w:eastAsia="MS Mincho" w:hAnsiTheme="minorHAnsi" w:cstheme="minorHAnsi"/>
                <w:sz w:val="20"/>
                <w:szCs w:val="20"/>
                <w:lang w:val="en-US"/>
              </w:rPr>
              <w:t>buenas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prácticas</w:t>
            </w:r>
            <w:proofErr w:type="spellEnd"/>
          </w:p>
        </w:tc>
        <w:tc>
          <w:tcPr>
            <w:tcW w:w="851" w:type="dxa"/>
          </w:tcPr>
          <w:p w14:paraId="330682DA" w14:textId="166C231E" w:rsidR="00702CC3" w:rsidRPr="0066027E" w:rsidRDefault="00702CC3"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21</w:t>
            </w:r>
          </w:p>
        </w:tc>
      </w:tr>
      <w:tr w:rsidR="00A50087" w:rsidRPr="00B36299" w14:paraId="1DEBC5F3" w14:textId="77777777" w:rsidTr="00E71937">
        <w:tc>
          <w:tcPr>
            <w:tcW w:w="1980" w:type="dxa"/>
          </w:tcPr>
          <w:p w14:paraId="777DBAE7" w14:textId="15810862" w:rsidR="00A50087" w:rsidRPr="0066027E" w:rsidRDefault="00A50087"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Ofrenda Floral</w:t>
            </w:r>
          </w:p>
        </w:tc>
        <w:tc>
          <w:tcPr>
            <w:tcW w:w="3260" w:type="dxa"/>
          </w:tcPr>
          <w:p w14:paraId="2D782149" w14:textId="7B417B79" w:rsidR="00A50087" w:rsidRPr="0066027E" w:rsidRDefault="00A50087"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Argentina</w:t>
            </w:r>
          </w:p>
        </w:tc>
        <w:tc>
          <w:tcPr>
            <w:tcW w:w="3402" w:type="dxa"/>
          </w:tcPr>
          <w:p w14:paraId="74A1C09D" w14:textId="1D63BB04" w:rsidR="00A50087" w:rsidRPr="0066027E" w:rsidRDefault="00A50087"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175° </w:t>
            </w:r>
            <w:proofErr w:type="spellStart"/>
            <w:r w:rsidRPr="0066027E">
              <w:rPr>
                <w:rFonts w:asciiTheme="minorHAnsi" w:eastAsia="MS Mincho" w:hAnsiTheme="minorHAnsi" w:cstheme="minorHAnsi"/>
                <w:sz w:val="20"/>
                <w:szCs w:val="20"/>
                <w:lang w:val="en-US"/>
              </w:rPr>
              <w:t>Aniversario</w:t>
            </w:r>
            <w:proofErr w:type="spellEnd"/>
            <w:r w:rsidRPr="0066027E">
              <w:rPr>
                <w:rFonts w:asciiTheme="minorHAnsi" w:eastAsia="MS Mincho" w:hAnsiTheme="minorHAnsi" w:cstheme="minorHAnsi"/>
                <w:sz w:val="20"/>
                <w:szCs w:val="20"/>
                <w:lang w:val="en-US"/>
              </w:rPr>
              <w:t xml:space="preserve"> del Paso a la </w:t>
            </w:r>
            <w:proofErr w:type="spellStart"/>
            <w:r w:rsidRPr="0066027E">
              <w:rPr>
                <w:rFonts w:asciiTheme="minorHAnsi" w:eastAsia="MS Mincho" w:hAnsiTheme="minorHAnsi" w:cstheme="minorHAnsi"/>
                <w:sz w:val="20"/>
                <w:szCs w:val="20"/>
                <w:lang w:val="en-US"/>
              </w:rPr>
              <w:t>Inmortalidad</w:t>
            </w:r>
            <w:proofErr w:type="spellEnd"/>
            <w:r w:rsidRPr="0066027E">
              <w:rPr>
                <w:rFonts w:asciiTheme="minorHAnsi" w:eastAsia="MS Mincho" w:hAnsiTheme="minorHAnsi" w:cstheme="minorHAnsi"/>
                <w:sz w:val="20"/>
                <w:szCs w:val="20"/>
                <w:lang w:val="en-US"/>
              </w:rPr>
              <w:t xml:space="preserve"> del Libertador General D. José de San Martín</w:t>
            </w:r>
          </w:p>
        </w:tc>
        <w:tc>
          <w:tcPr>
            <w:tcW w:w="851" w:type="dxa"/>
          </w:tcPr>
          <w:p w14:paraId="7C6731BB" w14:textId="54953D78" w:rsidR="00A50087" w:rsidRPr="0066027E" w:rsidRDefault="00A50087"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21</w:t>
            </w:r>
          </w:p>
        </w:tc>
      </w:tr>
      <w:tr w:rsidR="00676BC6" w:rsidRPr="00B36299" w14:paraId="309249DB" w14:textId="77777777" w:rsidTr="00E71937">
        <w:tc>
          <w:tcPr>
            <w:tcW w:w="1980" w:type="dxa"/>
          </w:tcPr>
          <w:p w14:paraId="5A15A97D" w14:textId="74B8BAE1" w:rsidR="00676BC6" w:rsidRPr="0066027E" w:rsidRDefault="00676BC6"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Visita de </w:t>
            </w:r>
            <w:proofErr w:type="spellStart"/>
            <w:r w:rsidRPr="0066027E">
              <w:rPr>
                <w:rFonts w:asciiTheme="minorHAnsi" w:eastAsia="MS Mincho" w:hAnsiTheme="minorHAnsi" w:cstheme="minorHAnsi"/>
                <w:sz w:val="20"/>
                <w:szCs w:val="20"/>
                <w:lang w:val="en-US"/>
              </w:rPr>
              <w:t>Cortesía</w:t>
            </w:r>
            <w:proofErr w:type="spellEnd"/>
          </w:p>
        </w:tc>
        <w:tc>
          <w:tcPr>
            <w:tcW w:w="3260" w:type="dxa"/>
          </w:tcPr>
          <w:p w14:paraId="0C14100F" w14:textId="7E1D14CC" w:rsidR="00676BC6" w:rsidRPr="0066027E" w:rsidRDefault="00676BC6"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de </w:t>
            </w:r>
            <w:proofErr w:type="spellStart"/>
            <w:r w:rsidRPr="0066027E">
              <w:rPr>
                <w:rFonts w:asciiTheme="minorHAnsi" w:eastAsia="MS Mincho" w:hAnsiTheme="minorHAnsi" w:cstheme="minorHAnsi"/>
                <w:sz w:val="20"/>
                <w:szCs w:val="20"/>
                <w:lang w:val="en-US"/>
              </w:rPr>
              <w:t>Japón</w:t>
            </w:r>
            <w:proofErr w:type="spellEnd"/>
          </w:p>
        </w:tc>
        <w:tc>
          <w:tcPr>
            <w:tcW w:w="3402" w:type="dxa"/>
          </w:tcPr>
          <w:p w14:paraId="78B8B549" w14:textId="3FE3BB55" w:rsidR="00676BC6" w:rsidRPr="0066027E" w:rsidRDefault="00676BC6"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Iniciativas</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conjuntas</w:t>
            </w:r>
            <w:proofErr w:type="spellEnd"/>
          </w:p>
        </w:tc>
        <w:tc>
          <w:tcPr>
            <w:tcW w:w="851" w:type="dxa"/>
          </w:tcPr>
          <w:p w14:paraId="610FA74E" w14:textId="5B5FB007" w:rsidR="00676BC6" w:rsidRPr="0066027E" w:rsidRDefault="00676BC6"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22</w:t>
            </w:r>
          </w:p>
        </w:tc>
      </w:tr>
      <w:tr w:rsidR="00803478" w:rsidRPr="00B36299" w14:paraId="4A29AC53" w14:textId="77777777" w:rsidTr="00E71937">
        <w:tc>
          <w:tcPr>
            <w:tcW w:w="1980" w:type="dxa"/>
          </w:tcPr>
          <w:p w14:paraId="3C474484" w14:textId="021C493F" w:rsidR="00803478" w:rsidRPr="0066027E" w:rsidRDefault="00803478"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Recepción</w:t>
            </w:r>
            <w:proofErr w:type="spellEnd"/>
          </w:p>
        </w:tc>
        <w:tc>
          <w:tcPr>
            <w:tcW w:w="3260" w:type="dxa"/>
          </w:tcPr>
          <w:p w14:paraId="151C4277" w14:textId="49A603FC" w:rsidR="00803478" w:rsidRPr="0066027E" w:rsidRDefault="00803478"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Uruguay</w:t>
            </w:r>
          </w:p>
        </w:tc>
        <w:tc>
          <w:tcPr>
            <w:tcW w:w="3402" w:type="dxa"/>
          </w:tcPr>
          <w:p w14:paraId="782E7FC8" w14:textId="39242AD9" w:rsidR="00BF5462" w:rsidRPr="0066027E" w:rsidRDefault="00803478"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Conmemorando</w:t>
            </w:r>
            <w:proofErr w:type="spellEnd"/>
            <w:r w:rsidRPr="0066027E">
              <w:rPr>
                <w:rFonts w:asciiTheme="minorHAnsi" w:eastAsia="MS Mincho" w:hAnsiTheme="minorHAnsi" w:cstheme="minorHAnsi"/>
                <w:sz w:val="20"/>
                <w:szCs w:val="20"/>
                <w:lang w:val="en-US"/>
              </w:rPr>
              <w:t xml:space="preserve"> </w:t>
            </w:r>
            <w:proofErr w:type="spellStart"/>
            <w:r w:rsidR="00BF5462" w:rsidRPr="0066027E">
              <w:rPr>
                <w:rFonts w:asciiTheme="minorHAnsi" w:eastAsia="MS Mincho" w:hAnsiTheme="minorHAnsi" w:cstheme="minorHAnsi"/>
                <w:sz w:val="20"/>
                <w:szCs w:val="20"/>
                <w:lang w:val="en-US"/>
              </w:rPr>
              <w:t>el</w:t>
            </w:r>
            <w:proofErr w:type="spellEnd"/>
            <w:r w:rsidR="00BF5462" w:rsidRPr="0066027E">
              <w:rPr>
                <w:rFonts w:asciiTheme="minorHAnsi" w:eastAsia="MS Mincho" w:hAnsiTheme="minorHAnsi" w:cstheme="minorHAnsi"/>
                <w:sz w:val="20"/>
                <w:szCs w:val="20"/>
                <w:lang w:val="en-US"/>
              </w:rPr>
              <w:t xml:space="preserve"> </w:t>
            </w:r>
            <w:proofErr w:type="spellStart"/>
            <w:r w:rsidR="00BF5462" w:rsidRPr="0066027E">
              <w:rPr>
                <w:rFonts w:asciiTheme="minorHAnsi" w:eastAsia="MS Mincho" w:hAnsiTheme="minorHAnsi" w:cstheme="minorHAnsi"/>
                <w:sz w:val="20"/>
                <w:szCs w:val="20"/>
                <w:lang w:val="en-US"/>
              </w:rPr>
              <w:t>Bicentenario</w:t>
            </w:r>
            <w:proofErr w:type="spellEnd"/>
            <w:r w:rsidR="00BF5462" w:rsidRPr="0066027E">
              <w:rPr>
                <w:rFonts w:asciiTheme="minorHAnsi" w:eastAsia="MS Mincho" w:hAnsiTheme="minorHAnsi" w:cstheme="minorHAnsi"/>
                <w:sz w:val="20"/>
                <w:szCs w:val="20"/>
                <w:lang w:val="en-US"/>
              </w:rPr>
              <w:t xml:space="preserve"> de la </w:t>
            </w:r>
            <w:proofErr w:type="spellStart"/>
            <w:r w:rsidR="00BF5462" w:rsidRPr="0066027E">
              <w:rPr>
                <w:rFonts w:asciiTheme="minorHAnsi" w:eastAsia="MS Mincho" w:hAnsiTheme="minorHAnsi" w:cstheme="minorHAnsi"/>
                <w:sz w:val="20"/>
                <w:szCs w:val="20"/>
                <w:lang w:val="en-US"/>
              </w:rPr>
              <w:t>declaratoria</w:t>
            </w:r>
            <w:proofErr w:type="spellEnd"/>
            <w:r w:rsidR="00BF5462" w:rsidRPr="0066027E">
              <w:rPr>
                <w:rFonts w:asciiTheme="minorHAnsi" w:eastAsia="MS Mincho" w:hAnsiTheme="minorHAnsi" w:cstheme="minorHAnsi"/>
                <w:sz w:val="20"/>
                <w:szCs w:val="20"/>
                <w:lang w:val="en-US"/>
              </w:rPr>
              <w:t xml:space="preserve"> de la </w:t>
            </w:r>
            <w:proofErr w:type="spellStart"/>
            <w:r w:rsidR="00BF5462" w:rsidRPr="0066027E">
              <w:rPr>
                <w:rFonts w:asciiTheme="minorHAnsi" w:eastAsia="MS Mincho" w:hAnsiTheme="minorHAnsi" w:cstheme="minorHAnsi"/>
                <w:sz w:val="20"/>
                <w:szCs w:val="20"/>
                <w:lang w:val="en-US"/>
              </w:rPr>
              <w:t>independencia</w:t>
            </w:r>
            <w:proofErr w:type="spellEnd"/>
            <w:r w:rsidR="00BF5462" w:rsidRPr="0066027E">
              <w:rPr>
                <w:rFonts w:asciiTheme="minorHAnsi" w:eastAsia="MS Mincho" w:hAnsiTheme="minorHAnsi" w:cstheme="minorHAnsi"/>
                <w:sz w:val="20"/>
                <w:szCs w:val="20"/>
                <w:lang w:val="en-US"/>
              </w:rPr>
              <w:t xml:space="preserve"> de la República del Uruguay, </w:t>
            </w:r>
          </w:p>
        </w:tc>
        <w:tc>
          <w:tcPr>
            <w:tcW w:w="851" w:type="dxa"/>
          </w:tcPr>
          <w:p w14:paraId="2AE91079" w14:textId="6D3E1D06" w:rsidR="00803478" w:rsidRPr="0066027E" w:rsidRDefault="00803478"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25</w:t>
            </w:r>
          </w:p>
        </w:tc>
      </w:tr>
      <w:tr w:rsidR="0079486E" w:rsidRPr="0079486E" w14:paraId="5EB4C14C" w14:textId="77777777" w:rsidTr="00E71937">
        <w:tc>
          <w:tcPr>
            <w:tcW w:w="1980" w:type="dxa"/>
          </w:tcPr>
          <w:p w14:paraId="6D9778EF" w14:textId="02B73A5D" w:rsidR="0079486E" w:rsidRPr="0066027E" w:rsidRDefault="0079486E"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w:t>
            </w:r>
            <w:r w:rsidR="00525B36" w:rsidRPr="0066027E">
              <w:rPr>
                <w:rFonts w:asciiTheme="minorHAnsi" w:eastAsia="MS Mincho" w:hAnsiTheme="minorHAnsi" w:cstheme="minorHAnsi"/>
                <w:sz w:val="20"/>
                <w:szCs w:val="20"/>
                <w:lang w:val="en-US"/>
              </w:rPr>
              <w:t>eunión</w:t>
            </w:r>
            <w:proofErr w:type="spellEnd"/>
          </w:p>
        </w:tc>
        <w:tc>
          <w:tcPr>
            <w:tcW w:w="3260" w:type="dxa"/>
          </w:tcPr>
          <w:p w14:paraId="67076594" w14:textId="6DD80912" w:rsidR="0079486E" w:rsidRPr="0066027E" w:rsidRDefault="0079486E"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Banco Mundial, </w:t>
            </w:r>
            <w:proofErr w:type="spellStart"/>
            <w:r w:rsidRPr="0066027E">
              <w:rPr>
                <w:rFonts w:asciiTheme="minorHAnsi" w:eastAsia="MS Mincho" w:hAnsiTheme="minorHAnsi" w:cstheme="minorHAnsi"/>
                <w:sz w:val="20"/>
                <w:szCs w:val="20"/>
                <w:lang w:val="en-US"/>
              </w:rPr>
              <w:t>Despacho</w:t>
            </w:r>
            <w:proofErr w:type="spellEnd"/>
            <w:r w:rsidRPr="0066027E">
              <w:rPr>
                <w:rFonts w:asciiTheme="minorHAnsi" w:eastAsia="MS Mincho" w:hAnsiTheme="minorHAnsi" w:cstheme="minorHAnsi"/>
                <w:sz w:val="20"/>
                <w:szCs w:val="20"/>
                <w:lang w:val="en-US"/>
              </w:rPr>
              <w:t xml:space="preserve"> S., OCI, Secretaria G., DPU</w:t>
            </w:r>
          </w:p>
        </w:tc>
        <w:tc>
          <w:tcPr>
            <w:tcW w:w="3402" w:type="dxa"/>
          </w:tcPr>
          <w:p w14:paraId="21D0C93E" w14:textId="463DB31B" w:rsidR="0079486E" w:rsidRPr="00E71937" w:rsidRDefault="0079486E"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temas como agua, manejo de riesgo de desastres y manejo de residuos</w:t>
            </w:r>
          </w:p>
        </w:tc>
        <w:tc>
          <w:tcPr>
            <w:tcW w:w="851" w:type="dxa"/>
          </w:tcPr>
          <w:p w14:paraId="61C50745" w14:textId="4215640E" w:rsidR="0079486E" w:rsidRPr="0066027E" w:rsidRDefault="0079486E"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25</w:t>
            </w:r>
          </w:p>
        </w:tc>
      </w:tr>
      <w:tr w:rsidR="007E005F" w:rsidRPr="0079486E" w14:paraId="3177752E" w14:textId="77777777" w:rsidTr="00E71937">
        <w:tc>
          <w:tcPr>
            <w:tcW w:w="1980" w:type="dxa"/>
          </w:tcPr>
          <w:p w14:paraId="4375F2DF" w14:textId="04C46F65" w:rsidR="007E005F" w:rsidRPr="0066027E" w:rsidRDefault="007E005F"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Recepción</w:t>
            </w:r>
            <w:proofErr w:type="spellEnd"/>
          </w:p>
        </w:tc>
        <w:tc>
          <w:tcPr>
            <w:tcW w:w="3260" w:type="dxa"/>
          </w:tcPr>
          <w:p w14:paraId="1EF328A2" w14:textId="6FB4D7E8" w:rsidR="007E005F" w:rsidRPr="0066027E" w:rsidRDefault="007E005F"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de Uruguay</w:t>
            </w:r>
          </w:p>
        </w:tc>
        <w:tc>
          <w:tcPr>
            <w:tcW w:w="3402" w:type="dxa"/>
          </w:tcPr>
          <w:p w14:paraId="716A9D99" w14:textId="2E1B5E6F" w:rsidR="007E005F" w:rsidRPr="0066027E" w:rsidRDefault="00586315" w:rsidP="00525B36">
            <w:pPr>
              <w:rPr>
                <w:rFonts w:asciiTheme="minorHAnsi" w:eastAsia="Times New Roman" w:hAnsiTheme="minorHAnsi" w:cstheme="minorHAnsi"/>
                <w:sz w:val="20"/>
                <w:szCs w:val="20"/>
                <w:lang w:val="es-PA" w:eastAsia="es-PA"/>
              </w:rPr>
            </w:pPr>
            <w:proofErr w:type="spellStart"/>
            <w:r w:rsidRPr="0066027E">
              <w:rPr>
                <w:rFonts w:asciiTheme="minorHAnsi" w:eastAsia="Times New Roman" w:hAnsiTheme="minorHAnsi" w:cstheme="minorHAnsi"/>
                <w:sz w:val="20"/>
                <w:szCs w:val="20"/>
                <w:lang w:val="es-PA" w:eastAsia="es-PA"/>
              </w:rPr>
              <w:t>Bicentena</w:t>
            </w:r>
            <w:r w:rsidR="0066027E">
              <w:rPr>
                <w:rFonts w:asciiTheme="minorHAnsi" w:eastAsia="Times New Roman" w:hAnsiTheme="minorHAnsi" w:cstheme="minorHAnsi"/>
                <w:sz w:val="20"/>
                <w:szCs w:val="20"/>
                <w:lang w:val="es-PA" w:eastAsia="es-PA"/>
              </w:rPr>
              <w:t>rio</w:t>
            </w:r>
            <w:r w:rsidRPr="0066027E">
              <w:rPr>
                <w:rFonts w:asciiTheme="minorHAnsi" w:eastAsia="Times New Roman" w:hAnsiTheme="minorHAnsi" w:cstheme="minorHAnsi"/>
                <w:sz w:val="20"/>
                <w:szCs w:val="20"/>
                <w:lang w:val="es-PA" w:eastAsia="es-PA"/>
              </w:rPr>
              <w:t>o</w:t>
            </w:r>
            <w:proofErr w:type="spellEnd"/>
            <w:r w:rsidRPr="0066027E">
              <w:rPr>
                <w:rFonts w:asciiTheme="minorHAnsi" w:eastAsia="Times New Roman" w:hAnsiTheme="minorHAnsi" w:cstheme="minorHAnsi"/>
                <w:sz w:val="20"/>
                <w:szCs w:val="20"/>
                <w:lang w:val="es-PA" w:eastAsia="es-PA"/>
              </w:rPr>
              <w:t xml:space="preserve"> de la Declaratoria de la Independencia de Uruguay</w:t>
            </w:r>
          </w:p>
        </w:tc>
        <w:tc>
          <w:tcPr>
            <w:tcW w:w="851" w:type="dxa"/>
          </w:tcPr>
          <w:p w14:paraId="222CF31D" w14:textId="144574C2" w:rsidR="007E005F" w:rsidRPr="0066027E" w:rsidRDefault="00586315"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25</w:t>
            </w:r>
          </w:p>
        </w:tc>
      </w:tr>
      <w:tr w:rsidR="00586315" w:rsidRPr="0079486E" w14:paraId="717571A7" w14:textId="77777777" w:rsidTr="00E71937">
        <w:tc>
          <w:tcPr>
            <w:tcW w:w="1980" w:type="dxa"/>
          </w:tcPr>
          <w:p w14:paraId="4D52011B" w14:textId="68475E5B" w:rsidR="00586315" w:rsidRPr="0066027E" w:rsidRDefault="00586315"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Sesión</w:t>
            </w:r>
            <w:proofErr w:type="spellEnd"/>
          </w:p>
        </w:tc>
        <w:tc>
          <w:tcPr>
            <w:tcW w:w="3260" w:type="dxa"/>
          </w:tcPr>
          <w:p w14:paraId="5E014BCA" w14:textId="54D46957" w:rsidR="00586315" w:rsidRPr="0066027E" w:rsidRDefault="00586315"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Junta </w:t>
            </w:r>
            <w:proofErr w:type="spellStart"/>
            <w:r w:rsidRPr="0066027E">
              <w:rPr>
                <w:rFonts w:asciiTheme="minorHAnsi" w:eastAsia="MS Mincho" w:hAnsiTheme="minorHAnsi" w:cstheme="minorHAnsi"/>
                <w:sz w:val="20"/>
                <w:szCs w:val="20"/>
                <w:lang w:val="en-US"/>
              </w:rPr>
              <w:t>Comunal</w:t>
            </w:r>
            <w:proofErr w:type="spellEnd"/>
            <w:r w:rsidRPr="0066027E">
              <w:rPr>
                <w:rFonts w:asciiTheme="minorHAnsi" w:eastAsia="MS Mincho" w:hAnsiTheme="minorHAnsi" w:cstheme="minorHAnsi"/>
                <w:sz w:val="20"/>
                <w:szCs w:val="20"/>
                <w:lang w:val="en-US"/>
              </w:rPr>
              <w:t xml:space="preserve"> Alcalde Díaz</w:t>
            </w:r>
          </w:p>
        </w:tc>
        <w:tc>
          <w:tcPr>
            <w:tcW w:w="3402" w:type="dxa"/>
          </w:tcPr>
          <w:p w14:paraId="72C55C32" w14:textId="1B179E85" w:rsidR="00586315" w:rsidRPr="0066027E" w:rsidRDefault="00586315"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Sesión ordinaria, fundación #77 del corregimiento</w:t>
            </w:r>
          </w:p>
        </w:tc>
        <w:tc>
          <w:tcPr>
            <w:tcW w:w="851" w:type="dxa"/>
          </w:tcPr>
          <w:p w14:paraId="186EE5E0" w14:textId="334EDD50" w:rsidR="00586315" w:rsidRPr="0066027E" w:rsidRDefault="00586315"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26</w:t>
            </w:r>
          </w:p>
        </w:tc>
      </w:tr>
      <w:tr w:rsidR="00586315" w:rsidRPr="0079486E" w14:paraId="13B37A13" w14:textId="77777777" w:rsidTr="00E71937">
        <w:tc>
          <w:tcPr>
            <w:tcW w:w="1980" w:type="dxa"/>
          </w:tcPr>
          <w:p w14:paraId="0CB0723F" w14:textId="3743DF82" w:rsidR="00586315" w:rsidRPr="0066027E" w:rsidRDefault="00586315"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Capacitación</w:t>
            </w:r>
            <w:proofErr w:type="spellEnd"/>
          </w:p>
        </w:tc>
        <w:tc>
          <w:tcPr>
            <w:tcW w:w="3260" w:type="dxa"/>
          </w:tcPr>
          <w:p w14:paraId="681BA583" w14:textId="011E237D" w:rsidR="00586315" w:rsidRPr="0066027E" w:rsidRDefault="00586315"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Participación</w:t>
            </w:r>
            <w:proofErr w:type="spellEnd"/>
            <w:r w:rsidRPr="0066027E">
              <w:rPr>
                <w:rFonts w:asciiTheme="minorHAnsi" w:eastAsia="MS Mincho" w:hAnsiTheme="minorHAnsi" w:cstheme="minorHAnsi"/>
                <w:sz w:val="20"/>
                <w:szCs w:val="20"/>
                <w:lang w:val="en-US"/>
              </w:rPr>
              <w:t xml:space="preserve"> </w:t>
            </w:r>
            <w:proofErr w:type="spellStart"/>
            <w:r w:rsidRPr="0066027E">
              <w:rPr>
                <w:rFonts w:asciiTheme="minorHAnsi" w:eastAsia="MS Mincho" w:hAnsiTheme="minorHAnsi" w:cstheme="minorHAnsi"/>
                <w:sz w:val="20"/>
                <w:szCs w:val="20"/>
                <w:lang w:val="en-US"/>
              </w:rPr>
              <w:t>Ciudadana</w:t>
            </w:r>
            <w:proofErr w:type="spellEnd"/>
          </w:p>
        </w:tc>
        <w:tc>
          <w:tcPr>
            <w:tcW w:w="3402" w:type="dxa"/>
          </w:tcPr>
          <w:p w14:paraId="07A98F80" w14:textId="2E412187" w:rsidR="00586315" w:rsidRPr="0066027E" w:rsidRDefault="008E7523"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Capacitación Transparencia</w:t>
            </w:r>
          </w:p>
        </w:tc>
        <w:tc>
          <w:tcPr>
            <w:tcW w:w="851" w:type="dxa"/>
          </w:tcPr>
          <w:p w14:paraId="0EF2CD1D" w14:textId="3F0FCF31" w:rsidR="00586315" w:rsidRPr="0066027E" w:rsidRDefault="00586315"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26</w:t>
            </w:r>
          </w:p>
        </w:tc>
      </w:tr>
      <w:tr w:rsidR="005A57B0" w:rsidRPr="0079486E" w14:paraId="562B9228" w14:textId="77777777" w:rsidTr="00E71937">
        <w:tc>
          <w:tcPr>
            <w:tcW w:w="1980" w:type="dxa"/>
          </w:tcPr>
          <w:p w14:paraId="634D3028" w14:textId="79209290" w:rsidR="005A57B0" w:rsidRPr="0066027E" w:rsidRDefault="005A57B0"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Reunión</w:t>
            </w:r>
            <w:proofErr w:type="spellEnd"/>
          </w:p>
        </w:tc>
        <w:tc>
          <w:tcPr>
            <w:tcW w:w="3260" w:type="dxa"/>
          </w:tcPr>
          <w:p w14:paraId="233D55EF" w14:textId="7946A122" w:rsidR="005A57B0" w:rsidRPr="0066027E" w:rsidRDefault="005A57B0"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Copa América de Beisbol</w:t>
            </w:r>
          </w:p>
        </w:tc>
        <w:tc>
          <w:tcPr>
            <w:tcW w:w="3402" w:type="dxa"/>
          </w:tcPr>
          <w:p w14:paraId="03167EC8" w14:textId="357C697D" w:rsidR="005A57B0" w:rsidRPr="0066027E" w:rsidRDefault="005A57B0"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Iniciativas</w:t>
            </w:r>
          </w:p>
        </w:tc>
        <w:tc>
          <w:tcPr>
            <w:tcW w:w="851" w:type="dxa"/>
          </w:tcPr>
          <w:p w14:paraId="110A60AD" w14:textId="018F7F52" w:rsidR="005A57B0" w:rsidRPr="0066027E" w:rsidRDefault="005A57B0"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26</w:t>
            </w:r>
          </w:p>
        </w:tc>
      </w:tr>
      <w:tr w:rsidR="005A57B0" w:rsidRPr="0079486E" w14:paraId="2EA43CB3" w14:textId="77777777" w:rsidTr="00E71937">
        <w:tc>
          <w:tcPr>
            <w:tcW w:w="1980" w:type="dxa"/>
          </w:tcPr>
          <w:p w14:paraId="6855D00D" w14:textId="2E2DF17D" w:rsidR="005A57B0" w:rsidRPr="0066027E" w:rsidRDefault="005A57B0"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Visita en Sitio</w:t>
            </w:r>
          </w:p>
        </w:tc>
        <w:tc>
          <w:tcPr>
            <w:tcW w:w="3260" w:type="dxa"/>
          </w:tcPr>
          <w:p w14:paraId="3F1B6F25" w14:textId="1B631306" w:rsidR="005A57B0" w:rsidRPr="0066027E" w:rsidRDefault="005A57B0"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Embajad</w:t>
            </w:r>
            <w:proofErr w:type="spellEnd"/>
            <w:r w:rsidRPr="0066027E">
              <w:rPr>
                <w:rFonts w:asciiTheme="minorHAnsi" w:eastAsia="MS Mincho" w:hAnsiTheme="minorHAnsi" w:cstheme="minorHAnsi"/>
                <w:sz w:val="20"/>
                <w:szCs w:val="20"/>
                <w:lang w:val="en-US"/>
              </w:rPr>
              <w:t xml:space="preserve"> de Argentina</w:t>
            </w:r>
          </w:p>
        </w:tc>
        <w:tc>
          <w:tcPr>
            <w:tcW w:w="3402" w:type="dxa"/>
          </w:tcPr>
          <w:p w14:paraId="1A83B1EA" w14:textId="29B5A3E0" w:rsidR="005A57B0" w:rsidRPr="0066027E" w:rsidRDefault="005A57B0"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 xml:space="preserve">Limpieza, mantenimiento </w:t>
            </w:r>
            <w:proofErr w:type="spellStart"/>
            <w:r w:rsidRPr="0066027E">
              <w:rPr>
                <w:rFonts w:asciiTheme="minorHAnsi" w:eastAsia="Times New Roman" w:hAnsiTheme="minorHAnsi" w:cstheme="minorHAnsi"/>
                <w:sz w:val="20"/>
                <w:szCs w:val="20"/>
                <w:lang w:val="es-PA" w:eastAsia="es-PA"/>
              </w:rPr>
              <w:t>a´ra</w:t>
            </w:r>
            <w:proofErr w:type="spellEnd"/>
            <w:r w:rsidRPr="0066027E">
              <w:rPr>
                <w:rFonts w:asciiTheme="minorHAnsi" w:eastAsia="Times New Roman" w:hAnsiTheme="minorHAnsi" w:cstheme="minorHAnsi"/>
                <w:sz w:val="20"/>
                <w:szCs w:val="20"/>
                <w:lang w:val="es-PA" w:eastAsia="es-PA"/>
              </w:rPr>
              <w:t xml:space="preserve"> de busto de prócer</w:t>
            </w:r>
          </w:p>
        </w:tc>
        <w:tc>
          <w:tcPr>
            <w:tcW w:w="851" w:type="dxa"/>
          </w:tcPr>
          <w:p w14:paraId="494D1ED2" w14:textId="53E1F3FF" w:rsidR="005A57B0" w:rsidRPr="0066027E" w:rsidRDefault="005A57B0"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27</w:t>
            </w:r>
          </w:p>
        </w:tc>
      </w:tr>
      <w:tr w:rsidR="00586315" w:rsidRPr="0079486E" w14:paraId="0BF32B2E" w14:textId="77777777" w:rsidTr="00E71937">
        <w:tc>
          <w:tcPr>
            <w:tcW w:w="1980" w:type="dxa"/>
          </w:tcPr>
          <w:p w14:paraId="7BF28BA5" w14:textId="0005BF07" w:rsidR="00586315" w:rsidRPr="0066027E" w:rsidRDefault="00586315" w:rsidP="00525B36">
            <w:pPr>
              <w:rPr>
                <w:rFonts w:asciiTheme="minorHAnsi" w:eastAsia="MS Mincho" w:hAnsiTheme="minorHAnsi" w:cstheme="minorHAnsi"/>
                <w:sz w:val="20"/>
                <w:szCs w:val="20"/>
                <w:lang w:val="en-US"/>
              </w:rPr>
            </w:pPr>
            <w:proofErr w:type="spellStart"/>
            <w:r w:rsidRPr="0066027E">
              <w:rPr>
                <w:rFonts w:asciiTheme="minorHAnsi" w:eastAsia="MS Mincho" w:hAnsiTheme="minorHAnsi" w:cstheme="minorHAnsi"/>
                <w:sz w:val="20"/>
                <w:szCs w:val="20"/>
                <w:lang w:val="en-US"/>
              </w:rPr>
              <w:t>Grabación</w:t>
            </w:r>
            <w:proofErr w:type="spellEnd"/>
          </w:p>
        </w:tc>
        <w:tc>
          <w:tcPr>
            <w:tcW w:w="3260" w:type="dxa"/>
          </w:tcPr>
          <w:p w14:paraId="22E42D4F" w14:textId="4721D4AA" w:rsidR="00586315" w:rsidRPr="0066027E" w:rsidRDefault="00586315"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w:t>
            </w:r>
            <w:proofErr w:type="spellStart"/>
            <w:r w:rsidRPr="0066027E">
              <w:rPr>
                <w:rFonts w:asciiTheme="minorHAnsi" w:eastAsia="MS Mincho" w:hAnsiTheme="minorHAnsi" w:cstheme="minorHAnsi"/>
                <w:sz w:val="20"/>
                <w:szCs w:val="20"/>
                <w:lang w:val="en-US"/>
              </w:rPr>
              <w:t>Británica</w:t>
            </w:r>
            <w:proofErr w:type="spellEnd"/>
          </w:p>
        </w:tc>
        <w:tc>
          <w:tcPr>
            <w:tcW w:w="3402" w:type="dxa"/>
          </w:tcPr>
          <w:p w14:paraId="26AAE6A0" w14:textId="4A4D4ECE" w:rsidR="00586315" w:rsidRPr="0066027E" w:rsidRDefault="00586315"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Video</w:t>
            </w:r>
          </w:p>
        </w:tc>
        <w:tc>
          <w:tcPr>
            <w:tcW w:w="851" w:type="dxa"/>
          </w:tcPr>
          <w:p w14:paraId="055E4113" w14:textId="58459469" w:rsidR="00586315" w:rsidRPr="0066027E" w:rsidRDefault="00586315"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27</w:t>
            </w:r>
          </w:p>
        </w:tc>
      </w:tr>
      <w:tr w:rsidR="00586315" w:rsidRPr="0079486E" w14:paraId="4EEEFC96" w14:textId="77777777" w:rsidTr="00E71937">
        <w:tc>
          <w:tcPr>
            <w:tcW w:w="1980" w:type="dxa"/>
          </w:tcPr>
          <w:p w14:paraId="6C17EE88" w14:textId="15C4A475" w:rsidR="00586315" w:rsidRPr="0066027E" w:rsidRDefault="00586315"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Concierto</w:t>
            </w:r>
          </w:p>
        </w:tc>
        <w:tc>
          <w:tcPr>
            <w:tcW w:w="3260" w:type="dxa"/>
          </w:tcPr>
          <w:p w14:paraId="6D26CC38" w14:textId="341443A2" w:rsidR="00586315" w:rsidRPr="0066027E" w:rsidRDefault="00586315"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Embajada El Salvador</w:t>
            </w:r>
          </w:p>
        </w:tc>
        <w:tc>
          <w:tcPr>
            <w:tcW w:w="3402" w:type="dxa"/>
          </w:tcPr>
          <w:p w14:paraId="04756115" w14:textId="045A42E3" w:rsidR="00586315" w:rsidRPr="0066027E" w:rsidRDefault="00586315"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Trío Pop Lírico “OPUS 503”</w:t>
            </w:r>
          </w:p>
        </w:tc>
        <w:tc>
          <w:tcPr>
            <w:tcW w:w="851" w:type="dxa"/>
          </w:tcPr>
          <w:p w14:paraId="261A02ED" w14:textId="40119382" w:rsidR="00586315" w:rsidRPr="0066027E" w:rsidRDefault="00586315"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27</w:t>
            </w:r>
          </w:p>
        </w:tc>
      </w:tr>
      <w:tr w:rsidR="00261969" w:rsidRPr="0079486E" w14:paraId="74ABA1B3" w14:textId="77777777" w:rsidTr="00E71937">
        <w:tc>
          <w:tcPr>
            <w:tcW w:w="1980" w:type="dxa"/>
          </w:tcPr>
          <w:p w14:paraId="56EBFBCC" w14:textId="03A2D646" w:rsidR="00261969" w:rsidRPr="0066027E" w:rsidRDefault="0026196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Valija </w:t>
            </w:r>
            <w:proofErr w:type="spellStart"/>
            <w:r w:rsidRPr="0066027E">
              <w:rPr>
                <w:rFonts w:asciiTheme="minorHAnsi" w:eastAsia="MS Mincho" w:hAnsiTheme="minorHAnsi" w:cstheme="minorHAnsi"/>
                <w:sz w:val="20"/>
                <w:szCs w:val="20"/>
                <w:lang w:val="en-US"/>
              </w:rPr>
              <w:t>Diplomática</w:t>
            </w:r>
            <w:proofErr w:type="spellEnd"/>
          </w:p>
        </w:tc>
        <w:tc>
          <w:tcPr>
            <w:tcW w:w="3260" w:type="dxa"/>
          </w:tcPr>
          <w:p w14:paraId="3627AF68" w14:textId="1ABC37FF" w:rsidR="00261969" w:rsidRPr="0066027E" w:rsidRDefault="00261969"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 xml:space="preserve">Embajada de </w:t>
            </w:r>
            <w:proofErr w:type="spellStart"/>
            <w:r w:rsidRPr="0066027E">
              <w:rPr>
                <w:rFonts w:asciiTheme="minorHAnsi" w:eastAsia="MS Mincho" w:hAnsiTheme="minorHAnsi" w:cstheme="minorHAnsi"/>
                <w:sz w:val="20"/>
                <w:szCs w:val="20"/>
                <w:lang w:val="en-US"/>
              </w:rPr>
              <w:t>Japón</w:t>
            </w:r>
            <w:proofErr w:type="spellEnd"/>
          </w:p>
        </w:tc>
        <w:tc>
          <w:tcPr>
            <w:tcW w:w="3402" w:type="dxa"/>
          </w:tcPr>
          <w:p w14:paraId="2B80EAA5" w14:textId="7D364C07" w:rsidR="00261969" w:rsidRPr="0066027E" w:rsidRDefault="00261969"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Entrega de documentos oficiales para la Alcaldía de Imabari, Japón</w:t>
            </w:r>
          </w:p>
        </w:tc>
        <w:tc>
          <w:tcPr>
            <w:tcW w:w="851" w:type="dxa"/>
          </w:tcPr>
          <w:p w14:paraId="0BB688D2" w14:textId="1C25F774" w:rsidR="00261969" w:rsidRPr="0066027E" w:rsidRDefault="00261969"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27</w:t>
            </w:r>
          </w:p>
        </w:tc>
      </w:tr>
      <w:tr w:rsidR="0066027E" w:rsidRPr="0079486E" w14:paraId="7CD19299" w14:textId="77777777" w:rsidTr="00E71937">
        <w:tc>
          <w:tcPr>
            <w:tcW w:w="1980" w:type="dxa"/>
          </w:tcPr>
          <w:p w14:paraId="395BB570" w14:textId="60FF8715" w:rsidR="0066027E" w:rsidRPr="0066027E" w:rsidRDefault="0066027E"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Visita en Sitio</w:t>
            </w:r>
          </w:p>
        </w:tc>
        <w:tc>
          <w:tcPr>
            <w:tcW w:w="3260" w:type="dxa"/>
          </w:tcPr>
          <w:p w14:paraId="0E4C628E" w14:textId="40204B96" w:rsidR="0066027E" w:rsidRPr="0066027E" w:rsidRDefault="0066027E" w:rsidP="00525B36">
            <w:pP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OCI</w:t>
            </w:r>
          </w:p>
        </w:tc>
        <w:tc>
          <w:tcPr>
            <w:tcW w:w="3402" w:type="dxa"/>
          </w:tcPr>
          <w:p w14:paraId="236DA566" w14:textId="436401FA" w:rsidR="0066027E" w:rsidRPr="0066027E" w:rsidRDefault="0066027E" w:rsidP="00525B36">
            <w:pPr>
              <w:rPr>
                <w:rFonts w:asciiTheme="minorHAnsi" w:eastAsia="Times New Roman" w:hAnsiTheme="minorHAnsi" w:cstheme="minorHAnsi"/>
                <w:sz w:val="20"/>
                <w:szCs w:val="20"/>
                <w:lang w:val="es-PA" w:eastAsia="es-PA"/>
              </w:rPr>
            </w:pPr>
            <w:r w:rsidRPr="0066027E">
              <w:rPr>
                <w:rFonts w:asciiTheme="minorHAnsi" w:eastAsia="Times New Roman" w:hAnsiTheme="minorHAnsi" w:cstheme="minorHAnsi"/>
                <w:sz w:val="20"/>
                <w:szCs w:val="20"/>
                <w:lang w:val="es-PA" w:eastAsia="es-PA"/>
              </w:rPr>
              <w:t xml:space="preserve">Centro de Visitantes, Miraflores, coordinación de Visita de 30 Alcaldes + </w:t>
            </w:r>
            <w:r w:rsidR="00E71937" w:rsidRPr="0066027E">
              <w:rPr>
                <w:rFonts w:asciiTheme="minorHAnsi" w:eastAsia="Times New Roman" w:hAnsiTheme="minorHAnsi" w:cstheme="minorHAnsi"/>
                <w:sz w:val="20"/>
                <w:szCs w:val="20"/>
                <w:lang w:val="es-PA" w:eastAsia="es-PA"/>
              </w:rPr>
              <w:t>Innovadores</w:t>
            </w:r>
          </w:p>
        </w:tc>
        <w:tc>
          <w:tcPr>
            <w:tcW w:w="851" w:type="dxa"/>
          </w:tcPr>
          <w:p w14:paraId="406EFC4B" w14:textId="2FC91DD6" w:rsidR="0066027E" w:rsidRPr="0066027E" w:rsidRDefault="0066027E" w:rsidP="00525B36">
            <w:pPr>
              <w:jc w:val="center"/>
              <w:rPr>
                <w:rFonts w:asciiTheme="minorHAnsi" w:eastAsia="MS Mincho" w:hAnsiTheme="minorHAnsi" w:cstheme="minorHAnsi"/>
                <w:sz w:val="20"/>
                <w:szCs w:val="20"/>
                <w:lang w:val="en-US"/>
              </w:rPr>
            </w:pPr>
            <w:r w:rsidRPr="0066027E">
              <w:rPr>
                <w:rFonts w:asciiTheme="minorHAnsi" w:eastAsia="MS Mincho" w:hAnsiTheme="minorHAnsi" w:cstheme="minorHAnsi"/>
                <w:sz w:val="20"/>
                <w:szCs w:val="20"/>
                <w:lang w:val="en-US"/>
              </w:rPr>
              <w:t>28</w:t>
            </w:r>
          </w:p>
        </w:tc>
      </w:tr>
    </w:tbl>
    <w:p w14:paraId="0FFCDFC5" w14:textId="77777777" w:rsidR="00B36299" w:rsidRPr="00B36299" w:rsidRDefault="00B36299" w:rsidP="00A50087">
      <w:pPr>
        <w:widowControl/>
        <w:autoSpaceDE/>
        <w:autoSpaceDN/>
        <w:spacing w:after="200"/>
        <w:rPr>
          <w:rFonts w:ascii="Cambria" w:eastAsia="MS Mincho" w:hAnsi="Cambria" w:cs="Times New Roman"/>
          <w:lang w:val="en-US"/>
        </w:rPr>
      </w:pPr>
    </w:p>
    <w:p w14:paraId="4D6D3468" w14:textId="77777777" w:rsidR="004E654F" w:rsidRPr="0079486E" w:rsidRDefault="004E654F" w:rsidP="004E654F">
      <w:pPr>
        <w:jc w:val="center"/>
        <w:rPr>
          <w:lang w:val="es-PA"/>
        </w:rPr>
      </w:pPr>
    </w:p>
    <w:bookmarkEnd w:id="0"/>
    <w:p w14:paraId="6406786A" w14:textId="77777777" w:rsidR="001C14A8" w:rsidRDefault="001C14A8" w:rsidP="00683310">
      <w:pPr>
        <w:pStyle w:val="Prrafodelista"/>
        <w:spacing w:line="360" w:lineRule="auto"/>
        <w:ind w:left="0" w:right="0" w:firstLine="0"/>
        <w:rPr>
          <w:rFonts w:ascii="Aptos" w:hAnsi="Aptos" w:cs="Calibri Light"/>
          <w:b/>
          <w:bCs/>
          <w:color w:val="010AC7"/>
          <w:sz w:val="28"/>
          <w:szCs w:val="28"/>
        </w:rPr>
      </w:pPr>
    </w:p>
    <w:p w14:paraId="66754487" w14:textId="674660DC" w:rsidR="001F488E" w:rsidRPr="00646D0F" w:rsidRDefault="00D42097" w:rsidP="00E67D72">
      <w:pPr>
        <w:pStyle w:val="Prrafodelista"/>
        <w:spacing w:line="360" w:lineRule="auto"/>
        <w:ind w:left="0" w:right="0" w:firstLine="0"/>
        <w:jc w:val="center"/>
        <w:rPr>
          <w:rFonts w:ascii="Aptos" w:hAnsi="Aptos" w:cs="Calibri Light"/>
          <w:b/>
          <w:bCs/>
          <w:color w:val="010AC7"/>
          <w:sz w:val="28"/>
          <w:szCs w:val="28"/>
        </w:rPr>
      </w:pPr>
      <w:r w:rsidRPr="00646D0F">
        <w:rPr>
          <w:rFonts w:ascii="Aptos" w:hAnsi="Aptos" w:cs="Calibri Light"/>
          <w:b/>
          <w:bCs/>
          <w:color w:val="010AC7"/>
          <w:sz w:val="28"/>
          <w:szCs w:val="28"/>
        </w:rPr>
        <w:t>Coordinaciones Generales</w:t>
      </w:r>
    </w:p>
    <w:p w14:paraId="15301C63" w14:textId="0D8B294A" w:rsidR="00517053" w:rsidRPr="00646D0F" w:rsidRDefault="002536F6" w:rsidP="009428AE">
      <w:pPr>
        <w:spacing w:line="360" w:lineRule="auto"/>
        <w:rPr>
          <w:rFonts w:ascii="Aptos" w:hAnsi="Aptos" w:cs="Calibri Light"/>
          <w:b/>
          <w:bCs/>
          <w:color w:val="010AC7"/>
          <w:sz w:val="28"/>
          <w:szCs w:val="28"/>
        </w:rPr>
      </w:pPr>
      <w:r w:rsidRPr="00646D0F">
        <w:rPr>
          <w:rFonts w:ascii="Aptos" w:hAnsi="Aptos" w:cs="Calibri Light"/>
          <w:b/>
          <w:bCs/>
          <w:color w:val="010AC7"/>
          <w:sz w:val="28"/>
          <w:szCs w:val="28"/>
        </w:rPr>
        <w:t>Cancillería</w:t>
      </w:r>
      <w:r w:rsidR="00EC5221" w:rsidRPr="00646D0F">
        <w:rPr>
          <w:rFonts w:ascii="Aptos" w:hAnsi="Aptos" w:cs="Calibri Light"/>
          <w:b/>
          <w:bCs/>
          <w:color w:val="010AC7"/>
          <w:sz w:val="28"/>
          <w:szCs w:val="28"/>
        </w:rPr>
        <w:t xml:space="preserve"> </w:t>
      </w:r>
    </w:p>
    <w:p w14:paraId="4B99244A" w14:textId="0443ECBC" w:rsidR="00E857C7" w:rsidRPr="00E857C7" w:rsidRDefault="005F6B61" w:rsidP="00E857C7">
      <w:pPr>
        <w:pStyle w:val="Prrafodelista"/>
        <w:numPr>
          <w:ilvl w:val="0"/>
          <w:numId w:val="16"/>
        </w:numPr>
        <w:spacing w:line="360" w:lineRule="auto"/>
        <w:ind w:left="357" w:right="0" w:hanging="357"/>
        <w:rPr>
          <w:rFonts w:ascii="Aptos" w:hAnsi="Aptos" w:cs="Calibri Light"/>
        </w:rPr>
      </w:pPr>
      <w:bookmarkStart w:id="1" w:name="_Hlk182820049"/>
      <w:r>
        <w:rPr>
          <w:rFonts w:ascii="Aptos" w:hAnsi="Aptos" w:cs="Calibri"/>
          <w:color w:val="000000"/>
          <w:bdr w:val="none" w:sz="0" w:space="0" w:color="auto" w:frame="1"/>
        </w:rPr>
        <w:t>La Alcaldía de Panamá, como miembro del Comité para la Conmemoración del Bicentenario del Congreso Anfictiónico de Panamá de 1525, en representación del señor alcalde, el director de Cooperación Internacional</w:t>
      </w:r>
      <w:r w:rsidR="009C4699">
        <w:rPr>
          <w:rFonts w:ascii="Aptos" w:hAnsi="Aptos" w:cs="Calibri"/>
          <w:color w:val="000000"/>
          <w:bdr w:val="none" w:sz="0" w:space="0" w:color="auto" w:frame="1"/>
        </w:rPr>
        <w:t xml:space="preserve">, </w:t>
      </w:r>
      <w:proofErr w:type="spellStart"/>
      <w:r w:rsidR="009C4699">
        <w:rPr>
          <w:rFonts w:ascii="Aptos" w:hAnsi="Aptos" w:cs="Calibri"/>
          <w:color w:val="000000"/>
          <w:bdr w:val="none" w:sz="0" w:space="0" w:color="auto" w:frame="1"/>
        </w:rPr>
        <w:t>Sebastian</w:t>
      </w:r>
      <w:proofErr w:type="spellEnd"/>
      <w:r w:rsidR="009C4699">
        <w:rPr>
          <w:rFonts w:ascii="Aptos" w:hAnsi="Aptos" w:cs="Calibri"/>
          <w:color w:val="000000"/>
          <w:bdr w:val="none" w:sz="0" w:space="0" w:color="auto" w:frame="1"/>
        </w:rPr>
        <w:t xml:space="preserve"> Otway </w:t>
      </w:r>
      <w:r>
        <w:rPr>
          <w:rFonts w:ascii="Aptos" w:hAnsi="Aptos" w:cs="Calibri"/>
          <w:color w:val="000000"/>
          <w:bdr w:val="none" w:sz="0" w:space="0" w:color="auto" w:frame="1"/>
        </w:rPr>
        <w:t xml:space="preserve">fue designado para </w:t>
      </w:r>
      <w:r w:rsidR="009C4699">
        <w:rPr>
          <w:rFonts w:ascii="Aptos" w:hAnsi="Aptos" w:cs="Calibri"/>
          <w:color w:val="000000"/>
          <w:bdr w:val="none" w:sz="0" w:space="0" w:color="auto" w:frame="1"/>
        </w:rPr>
        <w:t>representar a la institución</w:t>
      </w:r>
      <w:r>
        <w:rPr>
          <w:rFonts w:ascii="Aptos" w:hAnsi="Aptos" w:cs="Calibri"/>
          <w:color w:val="000000"/>
          <w:bdr w:val="none" w:sz="0" w:space="0" w:color="auto" w:frame="1"/>
        </w:rPr>
        <w:t xml:space="preserve"> de </w:t>
      </w:r>
      <w:r w:rsidR="00E857C7">
        <w:rPr>
          <w:rFonts w:ascii="Aptos" w:hAnsi="Aptos" w:cs="Calibri"/>
          <w:color w:val="000000"/>
          <w:bdr w:val="none" w:sz="0" w:space="0" w:color="auto" w:frame="1"/>
        </w:rPr>
        <w:t>estas reuniones</w:t>
      </w:r>
      <w:r>
        <w:rPr>
          <w:rFonts w:ascii="Aptos" w:hAnsi="Aptos" w:cs="Calibri"/>
          <w:color w:val="000000"/>
          <w:bdr w:val="none" w:sz="0" w:space="0" w:color="auto" w:frame="1"/>
        </w:rPr>
        <w:t xml:space="preserve"> en el primer trimestre del año </w:t>
      </w:r>
      <w:proofErr w:type="gramStart"/>
      <w:r>
        <w:rPr>
          <w:rFonts w:ascii="Aptos" w:hAnsi="Aptos" w:cs="Calibri"/>
          <w:color w:val="000000"/>
          <w:bdr w:val="none" w:sz="0" w:space="0" w:color="auto" w:frame="1"/>
        </w:rPr>
        <w:t>2026 .</w:t>
      </w:r>
      <w:proofErr w:type="gramEnd"/>
    </w:p>
    <w:p w14:paraId="38782B73" w14:textId="0780C5C0" w:rsidR="00E857C7" w:rsidRPr="00E857C7" w:rsidRDefault="00E857C7" w:rsidP="00E857C7">
      <w:pPr>
        <w:pStyle w:val="Prrafodelista"/>
        <w:numPr>
          <w:ilvl w:val="0"/>
          <w:numId w:val="16"/>
        </w:numPr>
        <w:spacing w:line="360" w:lineRule="auto"/>
        <w:ind w:left="357" w:right="0" w:hanging="357"/>
        <w:rPr>
          <w:rFonts w:ascii="Aptos" w:hAnsi="Aptos" w:cs="Calibri Light"/>
        </w:rPr>
      </w:pPr>
      <w:r w:rsidRPr="00E857C7">
        <w:rPr>
          <w:rFonts w:ascii="Aptos" w:hAnsi="Aptos" w:cs="Calibri Light"/>
        </w:rPr>
        <w:t xml:space="preserve">Con el </w:t>
      </w:r>
      <w:r w:rsidRPr="00B33556">
        <w:rPr>
          <w:rFonts w:ascii="Aptos" w:hAnsi="Aptos" w:cs="Calibri Light"/>
          <w:b/>
          <w:bCs/>
        </w:rPr>
        <w:t xml:space="preserve">Departamento de </w:t>
      </w:r>
      <w:r w:rsidR="00B33556" w:rsidRPr="00B33556">
        <w:rPr>
          <w:rFonts w:ascii="Aptos" w:hAnsi="Aptos" w:cs="Calibri Light"/>
          <w:b/>
          <w:bCs/>
        </w:rPr>
        <w:t>N</w:t>
      </w:r>
      <w:r w:rsidRPr="00B33556">
        <w:rPr>
          <w:rFonts w:ascii="Aptos" w:hAnsi="Aptos" w:cs="Calibri Light"/>
          <w:b/>
          <w:bCs/>
        </w:rPr>
        <w:t>egociación</w:t>
      </w:r>
      <w:r w:rsidR="00B33556" w:rsidRPr="00B33556">
        <w:rPr>
          <w:rFonts w:ascii="Aptos" w:hAnsi="Aptos" w:cs="Calibri Light"/>
          <w:b/>
          <w:bCs/>
        </w:rPr>
        <w:t xml:space="preserve"> de Cancillería</w:t>
      </w:r>
      <w:r w:rsidR="00B33556">
        <w:rPr>
          <w:rFonts w:ascii="Aptos" w:hAnsi="Aptos" w:cs="Calibri Light"/>
        </w:rPr>
        <w:t xml:space="preserve">, con </w:t>
      </w:r>
      <w:r w:rsidRPr="00B33556">
        <w:rPr>
          <w:rFonts w:ascii="Aptos" w:hAnsi="Aptos" w:cs="Calibri Light"/>
          <w:b/>
          <w:bCs/>
        </w:rPr>
        <w:t>Diana Rodríguez</w:t>
      </w:r>
      <w:r w:rsidR="00B33556">
        <w:rPr>
          <w:rFonts w:ascii="Aptos" w:hAnsi="Aptos" w:cs="Calibri Light"/>
        </w:rPr>
        <w:t>,</w:t>
      </w:r>
      <w:r w:rsidRPr="00E857C7">
        <w:rPr>
          <w:rFonts w:ascii="Aptos" w:hAnsi="Aptos" w:cs="Calibri Light"/>
        </w:rPr>
        <w:t xml:space="preserve"> Jefa Encargada</w:t>
      </w:r>
      <w:r w:rsidR="00B33556">
        <w:rPr>
          <w:rFonts w:ascii="Aptos" w:hAnsi="Aptos" w:cs="Calibri Light"/>
        </w:rPr>
        <w:t xml:space="preserve">, en relación con el Acuerdo de Hermanamiento entre la Ciudad de Panamá y la Ciudad de Doha, </w:t>
      </w:r>
      <w:proofErr w:type="spellStart"/>
      <w:r w:rsidR="00B33556">
        <w:rPr>
          <w:rFonts w:ascii="Aptos" w:hAnsi="Aptos" w:cs="Calibri Light"/>
        </w:rPr>
        <w:t>T</w:t>
      </w:r>
      <w:r w:rsidR="008E0411">
        <w:rPr>
          <w:rFonts w:ascii="Aptos" w:hAnsi="Aptos" w:cs="Calibri Light"/>
        </w:rPr>
        <w:t>ü</w:t>
      </w:r>
      <w:r w:rsidR="00B33556">
        <w:rPr>
          <w:rFonts w:ascii="Aptos" w:hAnsi="Aptos" w:cs="Calibri Light"/>
        </w:rPr>
        <w:t>rkiye</w:t>
      </w:r>
      <w:proofErr w:type="spellEnd"/>
      <w:r w:rsidR="00B33556">
        <w:rPr>
          <w:rFonts w:ascii="Aptos" w:hAnsi="Aptos" w:cs="Calibri Light"/>
        </w:rPr>
        <w:t>, se le informa que t</w:t>
      </w:r>
      <w:r w:rsidR="00B33556" w:rsidRPr="00B33556">
        <w:rPr>
          <w:rFonts w:ascii="Aptos" w:hAnsi="Aptos" w:cs="Calibri Light"/>
        </w:rPr>
        <w:t>omando en cuenta el actual clima político internacional, se ha decidido no avanzar</w:t>
      </w:r>
      <w:r w:rsidR="00B33556">
        <w:rPr>
          <w:rFonts w:ascii="Aptos" w:hAnsi="Aptos" w:cs="Calibri Light"/>
        </w:rPr>
        <w:t xml:space="preserve"> momentáneamente </w:t>
      </w:r>
      <w:r w:rsidR="00B33556" w:rsidRPr="00B33556">
        <w:rPr>
          <w:rFonts w:ascii="Aptos" w:hAnsi="Aptos" w:cs="Calibri Light"/>
        </w:rPr>
        <w:t>Esta decisión se ha tomado con el debido cuidado y en atención a criterios de política exterior y contexto global.</w:t>
      </w:r>
      <w:r w:rsidR="008E0411">
        <w:rPr>
          <w:rFonts w:ascii="Aptos" w:hAnsi="Aptos" w:cs="Calibri Light"/>
        </w:rPr>
        <w:t xml:space="preserve"> Se les envió una nota formal al Director de Cooperación Internacional, </w:t>
      </w:r>
      <w:r w:rsidR="008E0411" w:rsidRPr="00AC3F08">
        <w:rPr>
          <w:rFonts w:ascii="Aptos" w:hAnsi="Aptos" w:cs="Calibri Light"/>
          <w:b/>
          <w:bCs/>
        </w:rPr>
        <w:t>Carlos Fitzgerald,</w:t>
      </w:r>
      <w:r w:rsidR="008E0411">
        <w:rPr>
          <w:rFonts w:ascii="Aptos" w:hAnsi="Aptos" w:cs="Calibri Light"/>
        </w:rPr>
        <w:t xml:space="preserve"> para que pueda notificar a la contraparte.</w:t>
      </w:r>
    </w:p>
    <w:p w14:paraId="62EA822B" w14:textId="77777777" w:rsidR="00F3729E" w:rsidRDefault="00F3729E" w:rsidP="00644E34">
      <w:pPr>
        <w:pStyle w:val="Prrafodelista"/>
        <w:widowControl/>
        <w:shd w:val="clear" w:color="auto" w:fill="FFFFFF"/>
        <w:autoSpaceDE/>
        <w:autoSpaceDN/>
        <w:spacing w:line="360" w:lineRule="auto"/>
        <w:ind w:left="357" w:right="0" w:firstLine="0"/>
        <w:rPr>
          <w:rFonts w:ascii="Aptos" w:hAnsi="Aptos" w:cs="Calibri Light"/>
          <w:b/>
          <w:bCs/>
          <w:color w:val="010AC7"/>
          <w:sz w:val="28"/>
          <w:szCs w:val="28"/>
        </w:rPr>
      </w:pPr>
    </w:p>
    <w:p w14:paraId="0876D203" w14:textId="65540256" w:rsidR="001C6DAF" w:rsidRPr="00EE3ACF" w:rsidRDefault="001C6DAF" w:rsidP="00644E34">
      <w:pPr>
        <w:pStyle w:val="Prrafodelista"/>
        <w:widowControl/>
        <w:shd w:val="clear" w:color="auto" w:fill="FFFFFF"/>
        <w:autoSpaceDE/>
        <w:autoSpaceDN/>
        <w:spacing w:line="360" w:lineRule="auto"/>
        <w:ind w:left="357" w:right="0" w:firstLine="0"/>
        <w:rPr>
          <w:rFonts w:ascii="Aptos" w:eastAsia="Times New Roman" w:hAnsi="Aptos" w:cs="Segoe UI"/>
          <w:color w:val="010AC7"/>
          <w:sz w:val="28"/>
          <w:szCs w:val="28"/>
          <w:lang w:val="es-PA" w:eastAsia="es-PA"/>
        </w:rPr>
      </w:pPr>
      <w:r w:rsidRPr="00EE3ACF">
        <w:rPr>
          <w:rFonts w:ascii="Aptos" w:hAnsi="Aptos" w:cs="Calibri Light"/>
          <w:b/>
          <w:bCs/>
          <w:color w:val="010AC7"/>
          <w:sz w:val="28"/>
          <w:szCs w:val="28"/>
        </w:rPr>
        <w:t>Misiones Diplomáticas</w:t>
      </w:r>
    </w:p>
    <w:p w14:paraId="6A877297" w14:textId="2BF03408" w:rsidR="0085273D" w:rsidRDefault="00194809" w:rsidP="0086172D">
      <w:pPr>
        <w:pStyle w:val="Prrafodelista"/>
        <w:widowControl/>
        <w:numPr>
          <w:ilvl w:val="0"/>
          <w:numId w:val="2"/>
        </w:numPr>
        <w:shd w:val="clear" w:color="auto" w:fill="FFFFFF"/>
        <w:autoSpaceDE/>
        <w:autoSpaceDN/>
        <w:spacing w:line="360" w:lineRule="auto"/>
        <w:ind w:left="357" w:right="0" w:hanging="357"/>
        <w:rPr>
          <w:rFonts w:ascii="Aptos" w:eastAsia="Times New Roman" w:hAnsi="Aptos" w:cs="Segoe UI"/>
          <w:color w:val="242424"/>
          <w:lang w:val="es-PA" w:eastAsia="es-PA"/>
        </w:rPr>
      </w:pPr>
      <w:r w:rsidRPr="0086172D">
        <w:rPr>
          <w:rFonts w:ascii="Aptos" w:eastAsia="Times New Roman" w:hAnsi="Aptos" w:cs="Segoe UI"/>
          <w:color w:val="242424"/>
          <w:lang w:val="es-PA" w:eastAsia="es-PA"/>
        </w:rPr>
        <w:t xml:space="preserve">Recibimos </w:t>
      </w:r>
      <w:r w:rsidR="0086172D" w:rsidRPr="0086172D">
        <w:rPr>
          <w:rFonts w:ascii="Aptos" w:eastAsia="Times New Roman" w:hAnsi="Aptos" w:cs="Segoe UI"/>
          <w:color w:val="242424"/>
          <w:lang w:val="es-PA" w:eastAsia="es-PA"/>
        </w:rPr>
        <w:t>la visita de</w:t>
      </w:r>
      <w:r w:rsidR="0086172D">
        <w:rPr>
          <w:rFonts w:ascii="Aptos" w:eastAsia="Times New Roman" w:hAnsi="Aptos" w:cs="Segoe UI"/>
          <w:color w:val="242424"/>
          <w:lang w:val="es-PA" w:eastAsia="es-PA"/>
        </w:rPr>
        <w:t xml:space="preserve">sde la </w:t>
      </w:r>
      <w:r w:rsidR="0086172D" w:rsidRPr="0086172D">
        <w:rPr>
          <w:rFonts w:ascii="Aptos" w:eastAsia="Times New Roman" w:hAnsi="Aptos" w:cs="Segoe UI"/>
          <w:b/>
          <w:bCs/>
          <w:color w:val="242424"/>
          <w:lang w:val="es-PA" w:eastAsia="es-PA"/>
        </w:rPr>
        <w:t xml:space="preserve">Embajada de </w:t>
      </w:r>
      <w:r w:rsidR="0008162D" w:rsidRPr="0086172D">
        <w:rPr>
          <w:rFonts w:ascii="Aptos" w:eastAsia="Times New Roman" w:hAnsi="Aptos" w:cs="Segoe UI"/>
          <w:b/>
          <w:bCs/>
          <w:color w:val="242424"/>
          <w:lang w:val="es-PA" w:eastAsia="es-PA"/>
        </w:rPr>
        <w:t>Colombia</w:t>
      </w:r>
      <w:r w:rsidR="0008162D">
        <w:rPr>
          <w:rFonts w:ascii="Aptos" w:eastAsia="Times New Roman" w:hAnsi="Aptos" w:cs="Segoe UI"/>
          <w:b/>
          <w:bCs/>
          <w:color w:val="242424"/>
          <w:lang w:val="es-PA" w:eastAsia="es-PA"/>
        </w:rPr>
        <w:t xml:space="preserve">, </w:t>
      </w:r>
      <w:r w:rsidR="0008162D" w:rsidRPr="0086172D">
        <w:rPr>
          <w:rFonts w:ascii="Aptos" w:eastAsia="Times New Roman" w:hAnsi="Aptos" w:cs="Segoe UI"/>
          <w:b/>
          <w:bCs/>
          <w:color w:val="242424"/>
          <w:lang w:val="es-PA" w:eastAsia="es-PA"/>
        </w:rPr>
        <w:t>S.</w:t>
      </w:r>
      <w:r w:rsidR="00347A41" w:rsidRPr="0086172D">
        <w:rPr>
          <w:rFonts w:ascii="Aptos" w:eastAsia="Times New Roman" w:hAnsi="Aptos" w:cs="Segoe UI"/>
          <w:b/>
          <w:bCs/>
          <w:color w:val="242424"/>
          <w:lang w:val="es-PA" w:eastAsia="es-PA"/>
        </w:rPr>
        <w:t xml:space="preserve"> E. </w:t>
      </w:r>
      <w:r w:rsidR="0043542A" w:rsidRPr="0086172D">
        <w:rPr>
          <w:rFonts w:ascii="Aptos" w:eastAsia="Times New Roman" w:hAnsi="Aptos" w:cs="Segoe UI"/>
          <w:color w:val="242424"/>
          <w:lang w:val="es-PA" w:eastAsia="es-PA"/>
        </w:rPr>
        <w:t xml:space="preserve"> </w:t>
      </w:r>
      <w:r w:rsidRPr="0086172D">
        <w:rPr>
          <w:rFonts w:ascii="Aptos" w:eastAsia="Times New Roman" w:hAnsi="Aptos" w:cs="Segoe UI"/>
          <w:b/>
          <w:bCs/>
          <w:color w:val="242424"/>
          <w:lang w:val="es-PA" w:eastAsia="es-PA"/>
        </w:rPr>
        <w:t>Fabio Mariño</w:t>
      </w:r>
      <w:r w:rsidRPr="0086172D">
        <w:rPr>
          <w:rFonts w:ascii="Aptos" w:eastAsia="Times New Roman" w:hAnsi="Aptos" w:cs="Segoe UI"/>
          <w:color w:val="242424"/>
          <w:lang w:val="es-PA" w:eastAsia="es-PA"/>
        </w:rPr>
        <w:t>, Embajador, acompañado por</w:t>
      </w:r>
      <w:r>
        <w:rPr>
          <w:rFonts w:ascii="Aptos" w:eastAsia="Times New Roman" w:hAnsi="Aptos" w:cs="Segoe UI"/>
          <w:color w:val="242424"/>
          <w:lang w:val="es-PA" w:eastAsia="es-PA"/>
        </w:rPr>
        <w:t xml:space="preserve"> </w:t>
      </w:r>
      <w:r w:rsidRPr="00194809">
        <w:rPr>
          <w:rFonts w:ascii="Aptos" w:eastAsia="Times New Roman" w:hAnsi="Aptos" w:cs="Segoe UI"/>
          <w:b/>
          <w:bCs/>
          <w:color w:val="242424"/>
          <w:lang w:val="es-PA" w:eastAsia="es-PA"/>
        </w:rPr>
        <w:t>Wilfrido de la Cruz</w:t>
      </w:r>
      <w:r w:rsidRPr="00194809">
        <w:rPr>
          <w:rFonts w:ascii="Aptos" w:eastAsia="Times New Roman" w:hAnsi="Aptos" w:cs="Segoe UI"/>
          <w:color w:val="242424"/>
          <w:lang w:val="es-PA" w:eastAsia="es-PA"/>
        </w:rPr>
        <w:t>, Primer Secretario</w:t>
      </w:r>
      <w:r>
        <w:rPr>
          <w:rFonts w:ascii="Aptos" w:eastAsia="Times New Roman" w:hAnsi="Aptos" w:cs="Segoe UI"/>
          <w:color w:val="242424"/>
          <w:lang w:val="es-PA" w:eastAsia="es-PA"/>
        </w:rPr>
        <w:t xml:space="preserve">, donde sostuvimos una reunión diplomática </w:t>
      </w:r>
      <w:r w:rsidR="0086172D">
        <w:rPr>
          <w:rFonts w:ascii="Aptos" w:eastAsia="Times New Roman" w:hAnsi="Aptos" w:cs="Segoe UI"/>
          <w:color w:val="242424"/>
          <w:lang w:val="es-PA" w:eastAsia="es-PA"/>
        </w:rPr>
        <w:t xml:space="preserve">y </w:t>
      </w:r>
      <w:r>
        <w:rPr>
          <w:rFonts w:ascii="Aptos" w:eastAsia="Times New Roman" w:hAnsi="Aptos" w:cs="Segoe UI"/>
          <w:color w:val="242424"/>
          <w:lang w:val="es-PA" w:eastAsia="es-PA"/>
        </w:rPr>
        <w:t xml:space="preserve">se abordaron temas como: </w:t>
      </w:r>
    </w:p>
    <w:p w14:paraId="1D2DFAFD" w14:textId="34DFB27A" w:rsidR="00194809" w:rsidRDefault="0086172D" w:rsidP="0086172D">
      <w:pPr>
        <w:pStyle w:val="Prrafodelista"/>
        <w:widowControl/>
        <w:numPr>
          <w:ilvl w:val="0"/>
          <w:numId w:val="25"/>
        </w:numPr>
        <w:shd w:val="clear" w:color="auto" w:fill="FFFFFF"/>
        <w:autoSpaceDE/>
        <w:autoSpaceDN/>
        <w:spacing w:line="360" w:lineRule="auto"/>
        <w:ind w:left="357" w:right="0" w:hanging="357"/>
        <w:rPr>
          <w:rFonts w:ascii="Aptos" w:eastAsia="Times New Roman" w:hAnsi="Aptos" w:cs="Segoe UI"/>
          <w:color w:val="242424"/>
          <w:lang w:val="es-PA" w:eastAsia="es-PA"/>
        </w:rPr>
      </w:pPr>
      <w:r>
        <w:rPr>
          <w:rFonts w:ascii="Aptos" w:eastAsia="Times New Roman" w:hAnsi="Aptos" w:cs="Segoe UI"/>
          <w:color w:val="242424"/>
          <w:lang w:val="es-PA" w:eastAsia="es-PA"/>
        </w:rPr>
        <w:t>E</w:t>
      </w:r>
      <w:r w:rsidR="00194809" w:rsidRPr="00194809">
        <w:rPr>
          <w:rFonts w:ascii="Aptos" w:eastAsia="Times New Roman" w:hAnsi="Aptos" w:cs="Segoe UI"/>
          <w:color w:val="242424"/>
          <w:lang w:val="es-PA" w:eastAsia="es-PA"/>
        </w:rPr>
        <w:t>l interés de la Embajada inaugurar la “Plazoleta de Colombia” que consist</w:t>
      </w:r>
      <w:r w:rsidR="00194809">
        <w:rPr>
          <w:rFonts w:ascii="Aptos" w:eastAsia="Times New Roman" w:hAnsi="Aptos" w:cs="Segoe UI"/>
          <w:color w:val="242424"/>
          <w:lang w:val="es-PA" w:eastAsia="es-PA"/>
        </w:rPr>
        <w:t>e</w:t>
      </w:r>
      <w:r w:rsidR="00194809" w:rsidRPr="00194809">
        <w:rPr>
          <w:rFonts w:ascii="Aptos" w:eastAsia="Times New Roman" w:hAnsi="Aptos" w:cs="Segoe UI"/>
          <w:color w:val="242424"/>
          <w:lang w:val="es-PA" w:eastAsia="es-PA"/>
        </w:rPr>
        <w:t xml:space="preserve"> en instalar tres bustos conmemorativos de próceres nacionales colombianos, en espacios públicos de la ciudad de Panamá.</w:t>
      </w:r>
    </w:p>
    <w:p w14:paraId="44E32CF3" w14:textId="4BE8C481" w:rsidR="00C70162" w:rsidRDefault="00C70162" w:rsidP="0086172D">
      <w:pPr>
        <w:pStyle w:val="Prrafodelista"/>
        <w:widowControl/>
        <w:numPr>
          <w:ilvl w:val="0"/>
          <w:numId w:val="25"/>
        </w:numPr>
        <w:shd w:val="clear" w:color="auto" w:fill="FFFFFF"/>
        <w:autoSpaceDE/>
        <w:autoSpaceDN/>
        <w:spacing w:line="360" w:lineRule="auto"/>
        <w:ind w:left="357" w:right="0" w:hanging="357"/>
        <w:rPr>
          <w:rFonts w:ascii="Aptos" w:eastAsia="Times New Roman" w:hAnsi="Aptos" w:cs="Segoe UI"/>
          <w:color w:val="242424"/>
          <w:lang w:val="es-PA" w:eastAsia="es-PA"/>
        </w:rPr>
      </w:pPr>
      <w:r w:rsidRPr="00C70162">
        <w:rPr>
          <w:rFonts w:ascii="Aptos" w:eastAsia="Times New Roman" w:hAnsi="Aptos" w:cs="Segoe UI"/>
          <w:color w:val="242424"/>
          <w:lang w:val="es-PA" w:eastAsia="es-PA"/>
        </w:rPr>
        <w:t>Desde la Oficina de Cooperación Internacional se destacó el hermanamiento existente con la ciudad de Barranquilla, y se propuso explorar mecanismos para su reactivación, a través de actividades culturales, educativas o de cooperación técnica.</w:t>
      </w:r>
    </w:p>
    <w:p w14:paraId="05BA500D" w14:textId="02C307C1" w:rsidR="0086172D" w:rsidRDefault="0086172D" w:rsidP="0086172D">
      <w:pPr>
        <w:pStyle w:val="Prrafodelista"/>
        <w:widowControl/>
        <w:numPr>
          <w:ilvl w:val="0"/>
          <w:numId w:val="25"/>
        </w:numPr>
        <w:shd w:val="clear" w:color="auto" w:fill="FFFFFF"/>
        <w:autoSpaceDE/>
        <w:autoSpaceDN/>
        <w:spacing w:line="360" w:lineRule="auto"/>
        <w:ind w:left="357" w:right="0" w:hanging="357"/>
        <w:rPr>
          <w:rFonts w:ascii="Aptos" w:eastAsia="Times New Roman" w:hAnsi="Aptos" w:cs="Segoe UI"/>
          <w:color w:val="242424"/>
          <w:lang w:val="es-PA" w:eastAsia="es-PA"/>
        </w:rPr>
      </w:pPr>
      <w:r w:rsidRPr="0086172D">
        <w:rPr>
          <w:rFonts w:ascii="Aptos" w:eastAsia="Times New Roman" w:hAnsi="Aptos" w:cs="Segoe UI"/>
          <w:color w:val="242424"/>
          <w:lang w:val="es-PA" w:eastAsia="es-PA"/>
        </w:rPr>
        <w:t>Se hizo referencia a la coordinación en curso con la Cancillería de Panamá para la organización de actividades conmemorativas por el Bicentenario,</w:t>
      </w:r>
    </w:p>
    <w:p w14:paraId="04B0BC0D" w14:textId="08375475" w:rsidR="005D1190" w:rsidRDefault="005D1190" w:rsidP="00B638C2">
      <w:pPr>
        <w:pStyle w:val="Prrafodelista"/>
        <w:widowControl/>
        <w:shd w:val="clear" w:color="auto" w:fill="FFFFFF"/>
        <w:autoSpaceDE/>
        <w:autoSpaceDN/>
        <w:spacing w:line="360" w:lineRule="auto"/>
        <w:ind w:left="357" w:right="0" w:firstLine="0"/>
        <w:rPr>
          <w:rFonts w:ascii="Aptos" w:eastAsia="Times New Roman" w:hAnsi="Aptos" w:cs="Segoe UI"/>
          <w:color w:val="242424"/>
          <w:lang w:val="es-PA" w:eastAsia="es-PA"/>
        </w:rPr>
      </w:pPr>
    </w:p>
    <w:p w14:paraId="255F2C7A"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658D9B96"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6A031640" w14:textId="77777777" w:rsidR="00B638C2" w:rsidRDefault="00B638C2" w:rsidP="006B2B20">
      <w:pPr>
        <w:widowControl/>
        <w:shd w:val="clear" w:color="auto" w:fill="FFFFFF"/>
        <w:autoSpaceDE/>
        <w:autoSpaceDN/>
        <w:spacing w:line="360" w:lineRule="auto"/>
        <w:rPr>
          <w:rFonts w:ascii="Aptos" w:eastAsia="Times New Roman" w:hAnsi="Aptos" w:cs="Segoe UI"/>
          <w:color w:val="242424"/>
          <w:lang w:val="es-PA" w:eastAsia="es-PA"/>
        </w:rPr>
      </w:pPr>
    </w:p>
    <w:p w14:paraId="38566C9C" w14:textId="77777777" w:rsidR="00B638C2" w:rsidRDefault="00B638C2" w:rsidP="006B2B20">
      <w:pPr>
        <w:widowControl/>
        <w:shd w:val="clear" w:color="auto" w:fill="FFFFFF"/>
        <w:autoSpaceDE/>
        <w:autoSpaceDN/>
        <w:spacing w:line="360" w:lineRule="auto"/>
        <w:rPr>
          <w:rFonts w:ascii="Aptos" w:eastAsia="Times New Roman" w:hAnsi="Aptos" w:cs="Segoe UI"/>
          <w:color w:val="242424"/>
          <w:lang w:val="es-PA" w:eastAsia="es-PA"/>
        </w:rPr>
      </w:pPr>
    </w:p>
    <w:p w14:paraId="7412218E" w14:textId="77777777" w:rsidR="00B638C2" w:rsidRDefault="00B638C2" w:rsidP="006B2B20">
      <w:pPr>
        <w:widowControl/>
        <w:shd w:val="clear" w:color="auto" w:fill="FFFFFF"/>
        <w:autoSpaceDE/>
        <w:autoSpaceDN/>
        <w:spacing w:line="360" w:lineRule="auto"/>
        <w:rPr>
          <w:rFonts w:ascii="Aptos" w:eastAsia="Times New Roman" w:hAnsi="Aptos" w:cs="Segoe UI"/>
          <w:color w:val="242424"/>
          <w:lang w:val="es-PA" w:eastAsia="es-PA"/>
        </w:rPr>
      </w:pPr>
    </w:p>
    <w:p w14:paraId="2E046AB0" w14:textId="77777777" w:rsidR="00B638C2" w:rsidRDefault="00B638C2" w:rsidP="006B2B20">
      <w:pPr>
        <w:widowControl/>
        <w:shd w:val="clear" w:color="auto" w:fill="FFFFFF"/>
        <w:autoSpaceDE/>
        <w:autoSpaceDN/>
        <w:spacing w:line="360" w:lineRule="auto"/>
        <w:rPr>
          <w:rFonts w:ascii="Aptos" w:eastAsia="Times New Roman" w:hAnsi="Aptos" w:cs="Segoe UI"/>
          <w:color w:val="242424"/>
          <w:lang w:val="es-PA" w:eastAsia="es-PA"/>
        </w:rPr>
      </w:pPr>
    </w:p>
    <w:p w14:paraId="239173B5"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7EEB103D"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292D7E07" w14:textId="77777777" w:rsidR="006B2B20" w:rsidRP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2DFDE39A" w14:textId="414794BF" w:rsidR="0007721C" w:rsidRPr="00CD6BB2" w:rsidRDefault="008B0F02" w:rsidP="00CD6BB2">
      <w:pPr>
        <w:pStyle w:val="Prrafodelista"/>
        <w:widowControl/>
        <w:numPr>
          <w:ilvl w:val="0"/>
          <w:numId w:val="2"/>
        </w:numPr>
        <w:shd w:val="clear" w:color="auto" w:fill="FFFFFF"/>
        <w:autoSpaceDE/>
        <w:autoSpaceDN/>
        <w:spacing w:line="360" w:lineRule="auto"/>
        <w:ind w:left="357" w:right="0" w:hanging="357"/>
        <w:rPr>
          <w:rFonts w:ascii="Aptos" w:eastAsia="Times New Roman" w:hAnsi="Aptos" w:cs="Segoe UI"/>
          <w:color w:val="242424"/>
          <w:sz w:val="20"/>
          <w:szCs w:val="20"/>
          <w:lang w:val="es-PA" w:eastAsia="es-PA"/>
        </w:rPr>
      </w:pPr>
      <w:r w:rsidRPr="0007721C">
        <w:rPr>
          <w:rFonts w:ascii="Aptos" w:eastAsia="Times New Roman" w:hAnsi="Aptos" w:cs="Segoe UI"/>
          <w:color w:val="242424"/>
          <w:lang w:val="es-PA" w:eastAsia="es-PA"/>
        </w:rPr>
        <w:t xml:space="preserve">Con la </w:t>
      </w:r>
      <w:r w:rsidRPr="00BF5462">
        <w:rPr>
          <w:rFonts w:ascii="Aptos" w:eastAsia="Times New Roman" w:hAnsi="Aptos" w:cs="Segoe UI"/>
          <w:b/>
          <w:bCs/>
          <w:color w:val="242424"/>
          <w:lang w:val="es-PA" w:eastAsia="es-PA"/>
        </w:rPr>
        <w:t>Embajada de República Dominicana</w:t>
      </w:r>
      <w:r w:rsidRPr="0007721C">
        <w:rPr>
          <w:rFonts w:ascii="Aptos" w:eastAsia="Times New Roman" w:hAnsi="Aptos" w:cs="Segoe UI"/>
          <w:color w:val="242424"/>
          <w:lang w:val="es-PA" w:eastAsia="es-PA"/>
        </w:rPr>
        <w:t xml:space="preserve">, </w:t>
      </w:r>
      <w:r w:rsidRPr="00BF5462">
        <w:rPr>
          <w:rFonts w:ascii="Aptos" w:eastAsia="Times New Roman" w:hAnsi="Aptos" w:cs="Segoe UI"/>
          <w:b/>
          <w:bCs/>
          <w:color w:val="242424"/>
          <w:lang w:val="es-PA" w:eastAsia="es-PA"/>
        </w:rPr>
        <w:t>S.E. Esmerito Salcedo</w:t>
      </w:r>
      <w:r w:rsidR="00CD6BB2" w:rsidRPr="00BF5462">
        <w:rPr>
          <w:rFonts w:ascii="Aptos" w:eastAsia="Times New Roman" w:hAnsi="Aptos" w:cs="Segoe UI"/>
          <w:b/>
          <w:bCs/>
          <w:color w:val="242424"/>
          <w:lang w:val="es-PA" w:eastAsia="es-PA"/>
        </w:rPr>
        <w:t xml:space="preserve"> Gavilán</w:t>
      </w:r>
      <w:r w:rsidRPr="0007721C">
        <w:rPr>
          <w:rFonts w:ascii="Aptos" w:eastAsia="Times New Roman" w:hAnsi="Aptos" w:cs="Segoe UI"/>
          <w:color w:val="242424"/>
          <w:lang w:val="es-PA" w:eastAsia="es-PA"/>
        </w:rPr>
        <w:t xml:space="preserve">, </w:t>
      </w:r>
      <w:r w:rsidR="00CD6BB2">
        <w:rPr>
          <w:rFonts w:ascii="Aptos" w:eastAsia="Times New Roman" w:hAnsi="Aptos" w:cs="Segoe UI"/>
          <w:color w:val="242424"/>
          <w:lang w:val="es-PA" w:eastAsia="es-PA"/>
        </w:rPr>
        <w:t xml:space="preserve">en el </w:t>
      </w:r>
      <w:r w:rsidR="0007721C">
        <w:rPr>
          <w:rFonts w:ascii="Aptos" w:hAnsi="Aptos"/>
          <w:color w:val="000000"/>
          <w:shd w:val="clear" w:color="auto" w:fill="FFFFFF"/>
        </w:rPr>
        <w:t>marco de la conmemoración de 162</w:t>
      </w:r>
      <w:r w:rsidR="00CD6BB2">
        <w:rPr>
          <w:rFonts w:ascii="Aptos" w:hAnsi="Aptos"/>
          <w:color w:val="000000"/>
          <w:shd w:val="clear" w:color="auto" w:fill="FFFFFF"/>
        </w:rPr>
        <w:t>° aniversario de la Restauración Dominicana</w:t>
      </w:r>
      <w:r w:rsidR="0007721C" w:rsidRPr="00CD6BB2">
        <w:rPr>
          <w:rStyle w:val="mark4xqx890vf"/>
          <w:rFonts w:ascii="Aptos" w:hAnsi="Aptos"/>
          <w:color w:val="000000"/>
          <w:bdr w:val="none" w:sz="0" w:space="0" w:color="auto" w:frame="1"/>
        </w:rPr>
        <w:t>, se llevó a cabo ofrenda floral</w:t>
      </w:r>
      <w:r w:rsidR="0007721C" w:rsidRPr="00CD6BB2">
        <w:rPr>
          <w:rFonts w:ascii="Aptos" w:hAnsi="Aptos"/>
          <w:color w:val="000000"/>
          <w:shd w:val="clear" w:color="auto" w:fill="FFFFFF"/>
        </w:rPr>
        <w:t xml:space="preserve"> en el Parque Urraca</w:t>
      </w:r>
      <w:r w:rsidR="00CD6BB2">
        <w:rPr>
          <w:rFonts w:ascii="Aptos" w:hAnsi="Aptos"/>
          <w:color w:val="000000"/>
          <w:shd w:val="clear" w:color="auto" w:fill="FFFFFF"/>
        </w:rPr>
        <w:t>, donde este despacho acompaño a esta misión en los actos protocolares.</w:t>
      </w:r>
    </w:p>
    <w:p w14:paraId="60CF4BA7" w14:textId="5AF557CB" w:rsidR="008B0F02" w:rsidRPr="0007721C" w:rsidRDefault="008B0F02" w:rsidP="0007721C">
      <w:pPr>
        <w:pStyle w:val="Prrafodelista"/>
        <w:widowControl/>
        <w:numPr>
          <w:ilvl w:val="0"/>
          <w:numId w:val="28"/>
        </w:numPr>
        <w:shd w:val="clear" w:color="auto" w:fill="FFFFFF"/>
        <w:autoSpaceDE/>
        <w:autoSpaceDN/>
        <w:spacing w:line="360" w:lineRule="auto"/>
        <w:rPr>
          <w:rFonts w:ascii="Aptos" w:eastAsia="Times New Roman" w:hAnsi="Aptos" w:cs="Segoe UI"/>
          <w:color w:val="242424"/>
          <w:sz w:val="20"/>
          <w:szCs w:val="20"/>
          <w:lang w:val="es-PA" w:eastAsia="es-PA"/>
        </w:rPr>
      </w:pPr>
      <w:r w:rsidRPr="0007721C">
        <w:rPr>
          <w:rFonts w:ascii="Aptos" w:eastAsia="Times New Roman" w:hAnsi="Aptos" w:cs="Segoe UI"/>
          <w:color w:val="242424"/>
          <w:sz w:val="20"/>
          <w:szCs w:val="20"/>
          <w:lang w:val="es-PA" w:eastAsia="es-PA"/>
        </w:rPr>
        <w:t>(</w:t>
      </w:r>
      <w:hyperlink r:id="rId8" w:history="1">
        <w:r w:rsidRPr="0007721C">
          <w:rPr>
            <w:rStyle w:val="Hipervnculo"/>
            <w:rFonts w:ascii="Aptos" w:eastAsia="Times New Roman" w:hAnsi="Aptos" w:cs="Segoe UI"/>
            <w:sz w:val="20"/>
            <w:szCs w:val="20"/>
            <w:lang w:val="es-PA" w:eastAsia="es-PA"/>
          </w:rPr>
          <w:t>https://www.instagram.com/stories/alcaldiapanama/3698341144678489494?utm_source=ig_story_item_share&amp;igsh=amNhYzBlbnp2d293</w:t>
        </w:r>
      </w:hyperlink>
      <w:r w:rsidRPr="0007721C">
        <w:rPr>
          <w:rFonts w:ascii="Aptos" w:eastAsia="Times New Roman" w:hAnsi="Aptos" w:cs="Segoe UI"/>
          <w:color w:val="242424"/>
          <w:sz w:val="20"/>
          <w:szCs w:val="20"/>
          <w:lang w:val="es-PA" w:eastAsia="es-PA"/>
        </w:rPr>
        <w:t>)</w:t>
      </w:r>
    </w:p>
    <w:p w14:paraId="1AAADFBC" w14:textId="1153C9E5" w:rsidR="008B0F02" w:rsidRPr="0007721C" w:rsidRDefault="008B0F02" w:rsidP="0007721C">
      <w:pPr>
        <w:pStyle w:val="Prrafodelista"/>
        <w:widowControl/>
        <w:numPr>
          <w:ilvl w:val="0"/>
          <w:numId w:val="28"/>
        </w:numPr>
        <w:shd w:val="clear" w:color="auto" w:fill="FFFFFF"/>
        <w:autoSpaceDE/>
        <w:autoSpaceDN/>
        <w:spacing w:line="360" w:lineRule="auto"/>
        <w:rPr>
          <w:rFonts w:ascii="Aptos" w:eastAsia="Times New Roman" w:hAnsi="Aptos" w:cs="Segoe UI"/>
          <w:color w:val="242424"/>
          <w:sz w:val="20"/>
          <w:szCs w:val="20"/>
          <w:lang w:val="es-PA" w:eastAsia="es-PA"/>
        </w:rPr>
      </w:pPr>
      <w:r w:rsidRPr="0007721C">
        <w:rPr>
          <w:rFonts w:ascii="Aptos" w:eastAsia="Times New Roman" w:hAnsi="Aptos" w:cs="Segoe UI"/>
          <w:color w:val="242424"/>
          <w:sz w:val="20"/>
          <w:szCs w:val="20"/>
          <w:lang w:val="es-PA" w:eastAsia="es-PA"/>
        </w:rPr>
        <w:t>(</w:t>
      </w:r>
      <w:hyperlink r:id="rId9" w:history="1">
        <w:r w:rsidRPr="0007721C">
          <w:rPr>
            <w:rStyle w:val="Hipervnculo"/>
            <w:rFonts w:ascii="Aptos" w:eastAsia="Times New Roman" w:hAnsi="Aptos" w:cs="Segoe UI"/>
            <w:sz w:val="20"/>
            <w:szCs w:val="20"/>
            <w:lang w:val="es-PA" w:eastAsia="es-PA"/>
          </w:rPr>
          <w:t>https://www.instagram.com/stories/alcaldiapanama/3698346077750488418?utm_source=ig_story_item_share&amp;igsh=Z3h6ZXp4dWQ1c3Jq</w:t>
        </w:r>
      </w:hyperlink>
      <w:r w:rsidRPr="0007721C">
        <w:rPr>
          <w:rFonts w:ascii="Aptos" w:eastAsia="Times New Roman" w:hAnsi="Aptos" w:cs="Segoe UI"/>
          <w:color w:val="242424"/>
          <w:sz w:val="20"/>
          <w:szCs w:val="20"/>
          <w:lang w:val="es-PA" w:eastAsia="es-PA"/>
        </w:rPr>
        <w:t>)</w:t>
      </w:r>
    </w:p>
    <w:p w14:paraId="49E37372" w14:textId="2C9D7E4E" w:rsidR="009F3E0A" w:rsidRDefault="008B0F02" w:rsidP="009F3E0A">
      <w:pPr>
        <w:pStyle w:val="Prrafodelista"/>
        <w:widowControl/>
        <w:numPr>
          <w:ilvl w:val="0"/>
          <w:numId w:val="28"/>
        </w:numPr>
        <w:shd w:val="clear" w:color="auto" w:fill="FFFFFF"/>
        <w:autoSpaceDE/>
        <w:autoSpaceDN/>
        <w:spacing w:line="360" w:lineRule="auto"/>
        <w:rPr>
          <w:rFonts w:ascii="Aptos" w:eastAsia="Times New Roman" w:hAnsi="Aptos" w:cs="Segoe UI"/>
          <w:color w:val="242424"/>
          <w:sz w:val="20"/>
          <w:szCs w:val="20"/>
          <w:lang w:val="es-PA" w:eastAsia="es-PA"/>
        </w:rPr>
      </w:pPr>
      <w:r w:rsidRPr="0007721C">
        <w:rPr>
          <w:rFonts w:ascii="Aptos" w:eastAsia="Times New Roman" w:hAnsi="Aptos" w:cs="Segoe UI"/>
          <w:color w:val="242424"/>
          <w:sz w:val="20"/>
          <w:szCs w:val="20"/>
          <w:lang w:val="es-PA" w:eastAsia="es-PA"/>
        </w:rPr>
        <w:t>(</w:t>
      </w:r>
      <w:hyperlink r:id="rId10" w:history="1">
        <w:r w:rsidRPr="0007721C">
          <w:rPr>
            <w:rStyle w:val="Hipervnculo"/>
            <w:rFonts w:ascii="Aptos" w:eastAsia="Times New Roman" w:hAnsi="Aptos" w:cs="Segoe UI"/>
            <w:sz w:val="20"/>
            <w:szCs w:val="20"/>
            <w:lang w:val="es-PA" w:eastAsia="es-PA"/>
          </w:rPr>
          <w:t>https://www.instagram.com/stories/alcaldiapanama/3698360365915311626?utm_source=ig_story_item_share&amp;igsh=aHNta3lvanByNWY=</w:t>
        </w:r>
      </w:hyperlink>
      <w:r w:rsidRPr="0007721C">
        <w:rPr>
          <w:rFonts w:ascii="Aptos" w:eastAsia="Times New Roman" w:hAnsi="Aptos" w:cs="Segoe UI"/>
          <w:color w:val="242424"/>
          <w:sz w:val="20"/>
          <w:szCs w:val="20"/>
          <w:lang w:val="es-PA" w:eastAsia="es-PA"/>
        </w:rPr>
        <w:t>)</w:t>
      </w:r>
    </w:p>
    <w:p w14:paraId="66D163E6" w14:textId="77777777" w:rsidR="00F3729E" w:rsidRPr="00F3729E" w:rsidRDefault="00F3729E" w:rsidP="00F3729E">
      <w:pPr>
        <w:pStyle w:val="Prrafodelista"/>
        <w:widowControl/>
        <w:shd w:val="clear" w:color="auto" w:fill="FFFFFF"/>
        <w:autoSpaceDE/>
        <w:autoSpaceDN/>
        <w:spacing w:line="360" w:lineRule="auto"/>
        <w:ind w:left="720" w:firstLine="0"/>
        <w:rPr>
          <w:rFonts w:ascii="Aptos" w:eastAsia="Times New Roman" w:hAnsi="Aptos" w:cs="Segoe UI"/>
          <w:color w:val="242424"/>
          <w:sz w:val="20"/>
          <w:szCs w:val="20"/>
          <w:lang w:val="es-PA" w:eastAsia="es-PA"/>
        </w:rPr>
      </w:pPr>
    </w:p>
    <w:p w14:paraId="395CEB4C" w14:textId="7327739A" w:rsidR="00EF5EB1" w:rsidRDefault="00220032" w:rsidP="009F3E0A">
      <w:pPr>
        <w:pStyle w:val="Prrafodelista"/>
        <w:widowControl/>
        <w:numPr>
          <w:ilvl w:val="0"/>
          <w:numId w:val="2"/>
        </w:numPr>
        <w:shd w:val="clear" w:color="auto" w:fill="FFFFFF"/>
        <w:autoSpaceDE/>
        <w:autoSpaceDN/>
        <w:spacing w:line="360" w:lineRule="auto"/>
        <w:rPr>
          <w:rFonts w:ascii="Aptos" w:eastAsia="Times New Roman" w:hAnsi="Aptos" w:cs="Segoe UI"/>
          <w:color w:val="242424"/>
          <w:sz w:val="20"/>
          <w:szCs w:val="20"/>
          <w:lang w:val="es-PA" w:eastAsia="es-PA"/>
        </w:rPr>
      </w:pPr>
      <w:r w:rsidRPr="00953E6E">
        <w:rPr>
          <w:rFonts w:ascii="Aptos" w:eastAsia="Times New Roman" w:hAnsi="Aptos" w:cs="Segoe UI"/>
          <w:b/>
          <w:bCs/>
          <w:color w:val="242424"/>
          <w:lang w:val="es-PA" w:eastAsia="es-PA"/>
        </w:rPr>
        <w:t>Embajadores de Asia y Europa</w:t>
      </w:r>
      <w:r w:rsidRPr="009F3E0A">
        <w:rPr>
          <w:rFonts w:ascii="Aptos" w:eastAsia="Times New Roman" w:hAnsi="Aptos" w:cs="Segoe UI"/>
          <w:color w:val="242424"/>
          <w:lang w:val="es-PA" w:eastAsia="es-PA"/>
        </w:rPr>
        <w:t xml:space="preserve"> recién acreditados</w:t>
      </w:r>
      <w:r w:rsidR="00AD3526" w:rsidRPr="009F3E0A">
        <w:rPr>
          <w:rFonts w:ascii="Aptos" w:eastAsia="Times New Roman" w:hAnsi="Aptos" w:cs="Segoe UI"/>
          <w:color w:val="242424"/>
          <w:lang w:val="es-PA" w:eastAsia="es-PA"/>
        </w:rPr>
        <w:t xml:space="preserve">: </w:t>
      </w:r>
      <w:r w:rsidRPr="009F3E0A">
        <w:rPr>
          <w:rFonts w:ascii="Aptos" w:eastAsia="Times New Roman" w:hAnsi="Aptos" w:cs="Segoe UI"/>
          <w:color w:val="242424"/>
          <w:lang w:val="es-PA" w:eastAsia="es-PA"/>
        </w:rPr>
        <w:t xml:space="preserve"> </w:t>
      </w:r>
      <w:r w:rsidRPr="009F3E0A">
        <w:rPr>
          <w:rFonts w:ascii="Aptos" w:eastAsia="Times New Roman" w:hAnsi="Aptos" w:cs="Segoe UI"/>
          <w:b/>
          <w:bCs/>
          <w:color w:val="242424"/>
          <w:lang w:val="es-PA" w:eastAsia="es-PA"/>
        </w:rPr>
        <w:t>Greg Houston</w:t>
      </w:r>
      <w:r w:rsidRPr="009F3E0A">
        <w:rPr>
          <w:rFonts w:ascii="Aptos" w:eastAsia="Times New Roman" w:hAnsi="Aptos" w:cs="Segoe UI"/>
          <w:color w:val="242424"/>
          <w:lang w:val="es-PA" w:eastAsia="es-PA"/>
        </w:rPr>
        <w:t xml:space="preserve">, del Reino Unido; </w:t>
      </w:r>
      <w:r w:rsidRPr="009F3E0A">
        <w:rPr>
          <w:rFonts w:ascii="Aptos" w:eastAsia="Times New Roman" w:hAnsi="Aptos" w:cs="Segoe UI"/>
          <w:b/>
          <w:bCs/>
          <w:color w:val="242424"/>
          <w:lang w:val="es-PA" w:eastAsia="es-PA"/>
        </w:rPr>
        <w:t xml:space="preserve">Han </w:t>
      </w:r>
      <w:proofErr w:type="spellStart"/>
      <w:r w:rsidRPr="009F3E0A">
        <w:rPr>
          <w:rFonts w:ascii="Aptos" w:eastAsia="Times New Roman" w:hAnsi="Aptos" w:cs="Segoe UI"/>
          <w:b/>
          <w:bCs/>
          <w:color w:val="242424"/>
          <w:lang w:val="es-PA" w:eastAsia="es-PA"/>
        </w:rPr>
        <w:t>Byoung</w:t>
      </w:r>
      <w:proofErr w:type="spellEnd"/>
      <w:r w:rsidRPr="009F3E0A">
        <w:rPr>
          <w:rFonts w:ascii="Aptos" w:eastAsia="Times New Roman" w:hAnsi="Aptos" w:cs="Segoe UI"/>
          <w:b/>
          <w:bCs/>
          <w:color w:val="242424"/>
          <w:lang w:val="es-PA" w:eastAsia="es-PA"/>
        </w:rPr>
        <w:t>-Jin</w:t>
      </w:r>
      <w:r w:rsidRPr="009F3E0A">
        <w:rPr>
          <w:rFonts w:ascii="Aptos" w:eastAsia="Times New Roman" w:hAnsi="Aptos" w:cs="Segoe UI"/>
          <w:color w:val="242424"/>
          <w:lang w:val="es-PA" w:eastAsia="es-PA"/>
        </w:rPr>
        <w:t>, de la República de Corea</w:t>
      </w:r>
      <w:r w:rsidR="00AD3526" w:rsidRPr="009F3E0A">
        <w:rPr>
          <w:rFonts w:ascii="Aptos" w:eastAsia="Times New Roman" w:hAnsi="Aptos" w:cs="Segoe UI"/>
          <w:color w:val="242424"/>
          <w:lang w:val="es-PA" w:eastAsia="es-PA"/>
        </w:rPr>
        <w:t xml:space="preserve"> </w:t>
      </w:r>
      <w:r w:rsidRPr="009F3E0A">
        <w:rPr>
          <w:rFonts w:ascii="Aptos" w:eastAsia="Times New Roman" w:hAnsi="Aptos" w:cs="Segoe UI"/>
          <w:color w:val="242424"/>
          <w:lang w:val="es-PA" w:eastAsia="es-PA"/>
        </w:rPr>
        <w:t xml:space="preserve">y </w:t>
      </w:r>
      <w:proofErr w:type="spellStart"/>
      <w:r w:rsidRPr="009F3E0A">
        <w:rPr>
          <w:rFonts w:ascii="Aptos" w:eastAsia="Times New Roman" w:hAnsi="Aptos" w:cs="Segoe UI"/>
          <w:b/>
          <w:bCs/>
          <w:color w:val="242424"/>
          <w:lang w:val="es-PA" w:eastAsia="es-PA"/>
        </w:rPr>
        <w:t>Armağan</w:t>
      </w:r>
      <w:proofErr w:type="spellEnd"/>
      <w:r w:rsidRPr="009F3E0A">
        <w:rPr>
          <w:rFonts w:ascii="Aptos" w:eastAsia="Times New Roman" w:hAnsi="Aptos" w:cs="Segoe UI"/>
          <w:b/>
          <w:bCs/>
          <w:color w:val="242424"/>
          <w:lang w:val="es-PA" w:eastAsia="es-PA"/>
        </w:rPr>
        <w:t xml:space="preserve"> </w:t>
      </w:r>
      <w:proofErr w:type="spellStart"/>
      <w:r w:rsidRPr="009F3E0A">
        <w:rPr>
          <w:rFonts w:ascii="Aptos" w:eastAsia="Times New Roman" w:hAnsi="Aptos" w:cs="Segoe UI"/>
          <w:b/>
          <w:bCs/>
          <w:color w:val="242424"/>
          <w:lang w:val="es-PA" w:eastAsia="es-PA"/>
        </w:rPr>
        <w:t>İnci</w:t>
      </w:r>
      <w:proofErr w:type="spellEnd"/>
      <w:r w:rsidRPr="009F3E0A">
        <w:rPr>
          <w:rFonts w:ascii="Aptos" w:eastAsia="Times New Roman" w:hAnsi="Aptos" w:cs="Segoe UI"/>
          <w:b/>
          <w:bCs/>
          <w:color w:val="242424"/>
          <w:lang w:val="es-PA" w:eastAsia="es-PA"/>
        </w:rPr>
        <w:t xml:space="preserve"> Ersoy</w:t>
      </w:r>
      <w:r w:rsidRPr="009F3E0A">
        <w:rPr>
          <w:rFonts w:ascii="Aptos" w:eastAsia="Times New Roman" w:hAnsi="Aptos" w:cs="Segoe UI"/>
          <w:color w:val="242424"/>
          <w:lang w:val="es-PA" w:eastAsia="es-PA"/>
        </w:rPr>
        <w:t xml:space="preserve">, de la República de </w:t>
      </w:r>
      <w:proofErr w:type="spellStart"/>
      <w:r w:rsidRPr="009F3E0A">
        <w:rPr>
          <w:rFonts w:ascii="Aptos" w:eastAsia="Times New Roman" w:hAnsi="Aptos" w:cs="Segoe UI"/>
          <w:color w:val="242424"/>
          <w:lang w:val="es-PA" w:eastAsia="es-PA"/>
        </w:rPr>
        <w:t>Türkiye</w:t>
      </w:r>
      <w:proofErr w:type="spellEnd"/>
      <w:r w:rsidRPr="009F3E0A">
        <w:rPr>
          <w:rFonts w:ascii="Aptos" w:eastAsia="Times New Roman" w:hAnsi="Aptos" w:cs="Segoe UI"/>
          <w:color w:val="242424"/>
          <w:lang w:val="es-PA" w:eastAsia="es-PA"/>
        </w:rPr>
        <w:t>, sostuvieron una intensa agenda de reuniones con el alcalde Mayer Mizrachi acompañado por el director de la Oficina de Cooperación Internacional, Sebastián Otway. Las conversaciones abordaron temas estratégicos como el manejo del agua, la gestión de residuos, el impulso a la tecnología e innovación y el desarrollo de ciudades inteligentes.</w:t>
      </w:r>
      <w:r w:rsidR="00AD3526" w:rsidRPr="009F3E0A">
        <w:rPr>
          <w:rFonts w:ascii="Aptos" w:eastAsia="Times New Roman" w:hAnsi="Aptos" w:cs="Segoe UI"/>
          <w:color w:val="242424"/>
          <w:lang w:val="es-PA" w:eastAsia="es-PA"/>
        </w:rPr>
        <w:t xml:space="preserve"> </w:t>
      </w:r>
      <w:r w:rsidRPr="009F3E0A">
        <w:rPr>
          <w:rFonts w:ascii="Aptos" w:eastAsia="Times New Roman" w:hAnsi="Aptos" w:cs="Segoe UI"/>
          <w:color w:val="242424"/>
          <w:lang w:val="es-PA" w:eastAsia="es-PA"/>
        </w:rPr>
        <w:t xml:space="preserve">Asimismo, junto a cada representante diplomático, </w:t>
      </w:r>
      <w:r w:rsidR="00AD3526" w:rsidRPr="009F3E0A">
        <w:rPr>
          <w:rFonts w:ascii="Aptos" w:eastAsia="Times New Roman" w:hAnsi="Aptos" w:cs="Segoe UI"/>
          <w:color w:val="242424"/>
          <w:lang w:val="es-PA" w:eastAsia="es-PA"/>
        </w:rPr>
        <w:t>e</w:t>
      </w:r>
      <w:r w:rsidRPr="009F3E0A">
        <w:rPr>
          <w:rFonts w:ascii="Aptos" w:eastAsia="Times New Roman" w:hAnsi="Aptos" w:cs="Segoe UI"/>
          <w:color w:val="242424"/>
          <w:lang w:val="es-PA" w:eastAsia="es-PA"/>
        </w:rPr>
        <w:t>xploró oportunidades para estrechar los lazos de amistad con sus respectivos países y promover iniciativas de cooperación</w:t>
      </w:r>
      <w:r w:rsidRPr="009F3E0A">
        <w:rPr>
          <w:rFonts w:ascii="Aptos" w:eastAsia="Times New Roman" w:hAnsi="Aptos" w:cs="Segoe UI"/>
          <w:b/>
          <w:bCs/>
          <w:color w:val="242424"/>
          <w:lang w:val="es-PA" w:eastAsia="es-PA"/>
        </w:rPr>
        <w:t xml:space="preserve"> </w:t>
      </w:r>
      <w:r w:rsidRPr="009F3E0A">
        <w:rPr>
          <w:rFonts w:ascii="Aptos" w:eastAsia="Times New Roman" w:hAnsi="Aptos" w:cs="Segoe UI"/>
          <w:color w:val="242424"/>
          <w:lang w:val="es-PA" w:eastAsia="es-PA"/>
        </w:rPr>
        <w:t>que beneficien a la Ciudad de Panamá</w:t>
      </w:r>
      <w:r w:rsidRPr="009F3E0A">
        <w:rPr>
          <w:rFonts w:ascii="Aptos" w:eastAsia="Times New Roman" w:hAnsi="Aptos" w:cs="Segoe UI"/>
          <w:b/>
          <w:bCs/>
          <w:color w:val="242424"/>
          <w:lang w:val="es-PA" w:eastAsia="es-PA"/>
        </w:rPr>
        <w:t xml:space="preserve">. </w:t>
      </w:r>
      <w:r w:rsidR="00EF5EB1" w:rsidRPr="00953E6E">
        <w:rPr>
          <w:rFonts w:ascii="Aptos" w:eastAsia="Times New Roman" w:hAnsi="Aptos" w:cs="Segoe UI"/>
          <w:color w:val="242424"/>
          <w:sz w:val="20"/>
          <w:szCs w:val="20"/>
          <w:lang w:val="es-PA" w:eastAsia="es-PA"/>
        </w:rPr>
        <w:t>(</w:t>
      </w:r>
      <w:hyperlink r:id="rId11" w:history="1">
        <w:r w:rsidR="00EF5EB1" w:rsidRPr="00953E6E">
          <w:rPr>
            <w:rStyle w:val="Hipervnculo"/>
            <w:rFonts w:ascii="Aptos" w:eastAsia="Times New Roman" w:hAnsi="Aptos" w:cs="Segoe UI"/>
            <w:sz w:val="20"/>
            <w:szCs w:val="20"/>
            <w:lang w:val="es-PA" w:eastAsia="es-PA"/>
          </w:rPr>
          <w:t>https://www.instagram.com/p/DNOj1yIxDdh/?igsh=MXZhenpreDM3bGF0cg==</w:t>
        </w:r>
      </w:hyperlink>
      <w:r w:rsidR="00EF5EB1" w:rsidRPr="00953E6E">
        <w:rPr>
          <w:rFonts w:ascii="Aptos" w:eastAsia="Times New Roman" w:hAnsi="Aptos" w:cs="Segoe UI"/>
          <w:color w:val="242424"/>
          <w:sz w:val="20"/>
          <w:szCs w:val="20"/>
          <w:lang w:val="es-PA" w:eastAsia="es-PA"/>
        </w:rPr>
        <w:t>)</w:t>
      </w:r>
    </w:p>
    <w:p w14:paraId="30068E66" w14:textId="77777777" w:rsidR="00F3729E" w:rsidRDefault="00F3729E" w:rsidP="00F3729E">
      <w:pPr>
        <w:pStyle w:val="Prrafodelista"/>
        <w:widowControl/>
        <w:shd w:val="clear" w:color="auto" w:fill="FFFFFF"/>
        <w:autoSpaceDE/>
        <w:autoSpaceDN/>
        <w:spacing w:line="360" w:lineRule="auto"/>
        <w:ind w:left="720" w:firstLine="0"/>
        <w:rPr>
          <w:rFonts w:ascii="Aptos" w:eastAsia="Times New Roman" w:hAnsi="Aptos" w:cs="Segoe UI"/>
          <w:color w:val="242424"/>
          <w:sz w:val="20"/>
          <w:szCs w:val="20"/>
          <w:lang w:val="es-PA" w:eastAsia="es-PA"/>
        </w:rPr>
      </w:pPr>
    </w:p>
    <w:p w14:paraId="7D1ADAE1" w14:textId="77777777" w:rsidR="00CB463D" w:rsidRDefault="00595669" w:rsidP="00CB463D">
      <w:pPr>
        <w:pStyle w:val="Prrafodelista"/>
        <w:widowControl/>
        <w:numPr>
          <w:ilvl w:val="0"/>
          <w:numId w:val="2"/>
        </w:numPr>
        <w:shd w:val="clear" w:color="auto" w:fill="FFFFFF"/>
        <w:autoSpaceDE/>
        <w:autoSpaceDN/>
        <w:spacing w:line="360" w:lineRule="auto"/>
        <w:rPr>
          <w:rFonts w:ascii="Aptos" w:eastAsia="Times New Roman" w:hAnsi="Aptos" w:cs="Segoe UI"/>
          <w:color w:val="242424"/>
          <w:lang w:val="es-PA" w:eastAsia="es-PA"/>
        </w:rPr>
      </w:pPr>
      <w:r w:rsidRPr="00595669">
        <w:rPr>
          <w:rFonts w:ascii="Aptos" w:eastAsia="Times New Roman" w:hAnsi="Aptos" w:cs="Segoe UI"/>
          <w:b/>
          <w:bCs/>
          <w:color w:val="242424"/>
          <w:lang w:val="es-PA" w:eastAsia="es-PA"/>
        </w:rPr>
        <w:t>Con la Embajada de Honduras, S.</w:t>
      </w:r>
      <w:r w:rsidRPr="00595669">
        <w:rPr>
          <w:rFonts w:ascii="Aptos" w:eastAsia="Times New Roman" w:hAnsi="Aptos" w:cs="Segoe UI"/>
          <w:color w:val="242424"/>
          <w:lang w:val="es-PA" w:eastAsia="es-PA"/>
        </w:rPr>
        <w:t>E. Candelario Reyes, en coordinación con este despacho</w:t>
      </w:r>
      <w:r w:rsidR="00FE0D34">
        <w:rPr>
          <w:rFonts w:ascii="Aptos" w:eastAsia="Times New Roman" w:hAnsi="Aptos" w:cs="Segoe UI"/>
          <w:color w:val="242424"/>
          <w:lang w:val="es-PA" w:eastAsia="es-PA"/>
        </w:rPr>
        <w:t xml:space="preserve"> (</w:t>
      </w:r>
      <w:proofErr w:type="spellStart"/>
      <w:r w:rsidR="00FE0D34">
        <w:rPr>
          <w:rFonts w:ascii="Aptos" w:eastAsia="Times New Roman" w:hAnsi="Aptos" w:cs="Segoe UI"/>
          <w:color w:val="242424"/>
          <w:lang w:val="es-PA" w:eastAsia="es-PA"/>
        </w:rPr>
        <w:t>Sebastian</w:t>
      </w:r>
      <w:proofErr w:type="spellEnd"/>
      <w:r w:rsidR="00FE0D34">
        <w:rPr>
          <w:rFonts w:ascii="Aptos" w:eastAsia="Times New Roman" w:hAnsi="Aptos" w:cs="Segoe UI"/>
          <w:color w:val="242424"/>
          <w:lang w:val="es-PA" w:eastAsia="es-PA"/>
        </w:rPr>
        <w:t xml:space="preserve"> Otway)</w:t>
      </w:r>
      <w:r w:rsidRPr="00595669">
        <w:rPr>
          <w:rFonts w:ascii="Aptos" w:eastAsia="Times New Roman" w:hAnsi="Aptos" w:cs="Segoe UI"/>
          <w:color w:val="242424"/>
          <w:lang w:val="es-PA" w:eastAsia="es-PA"/>
        </w:rPr>
        <w:t xml:space="preserve"> y la Dirección de Cultura (Karla Duque), se visualiza la firma del Convenio marco de Cooperación Cultural y Educativa entre la República de Honduras y la Ciudad de Panamá, donde se otorga la Cesión de Derechos para la primera edición del libro “Enciclopedia de la Nubes”</w:t>
      </w:r>
      <w:r w:rsidR="00FE0D34">
        <w:rPr>
          <w:rFonts w:ascii="Aptos" w:eastAsia="Times New Roman" w:hAnsi="Aptos" w:cs="Segoe UI"/>
          <w:color w:val="242424"/>
          <w:lang w:val="es-PA" w:eastAsia="es-PA"/>
        </w:rPr>
        <w:t>. El propósito es la impresión de ejemplares y distribuirlos en las bibliotecas municipales.</w:t>
      </w:r>
    </w:p>
    <w:p w14:paraId="6A15D3C6"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3473A4ED"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127F0C3C"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1BE86379" w14:textId="77777777" w:rsidR="00F3729E" w:rsidRDefault="00F3729E" w:rsidP="006B2B20">
      <w:pPr>
        <w:widowControl/>
        <w:shd w:val="clear" w:color="auto" w:fill="FFFFFF"/>
        <w:autoSpaceDE/>
        <w:autoSpaceDN/>
        <w:spacing w:line="360" w:lineRule="auto"/>
        <w:rPr>
          <w:rFonts w:ascii="Aptos" w:eastAsia="Times New Roman" w:hAnsi="Aptos" w:cs="Segoe UI"/>
          <w:color w:val="242424"/>
          <w:lang w:val="es-PA" w:eastAsia="es-PA"/>
        </w:rPr>
      </w:pPr>
    </w:p>
    <w:p w14:paraId="33714EF1" w14:textId="77777777" w:rsidR="00683310" w:rsidRDefault="00683310" w:rsidP="006B2B20">
      <w:pPr>
        <w:widowControl/>
        <w:shd w:val="clear" w:color="auto" w:fill="FFFFFF"/>
        <w:autoSpaceDE/>
        <w:autoSpaceDN/>
        <w:spacing w:line="360" w:lineRule="auto"/>
        <w:rPr>
          <w:rFonts w:ascii="Aptos" w:eastAsia="Times New Roman" w:hAnsi="Aptos" w:cs="Segoe UI"/>
          <w:color w:val="242424"/>
          <w:lang w:val="es-PA" w:eastAsia="es-PA"/>
        </w:rPr>
      </w:pPr>
    </w:p>
    <w:p w14:paraId="796731AD" w14:textId="77777777" w:rsidR="00683310" w:rsidRDefault="00683310" w:rsidP="006B2B20">
      <w:pPr>
        <w:widowControl/>
        <w:shd w:val="clear" w:color="auto" w:fill="FFFFFF"/>
        <w:autoSpaceDE/>
        <w:autoSpaceDN/>
        <w:spacing w:line="360" w:lineRule="auto"/>
        <w:rPr>
          <w:rFonts w:ascii="Aptos" w:eastAsia="Times New Roman" w:hAnsi="Aptos" w:cs="Segoe UI"/>
          <w:color w:val="242424"/>
          <w:lang w:val="es-PA" w:eastAsia="es-PA"/>
        </w:rPr>
      </w:pPr>
    </w:p>
    <w:p w14:paraId="32AEF987" w14:textId="77777777" w:rsid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1FF6EE0D" w14:textId="77777777" w:rsidR="006B2B20" w:rsidRPr="006B2B20" w:rsidRDefault="006B2B20" w:rsidP="006B2B20">
      <w:pPr>
        <w:widowControl/>
        <w:shd w:val="clear" w:color="auto" w:fill="FFFFFF"/>
        <w:autoSpaceDE/>
        <w:autoSpaceDN/>
        <w:spacing w:line="360" w:lineRule="auto"/>
        <w:rPr>
          <w:rFonts w:ascii="Aptos" w:eastAsia="Times New Roman" w:hAnsi="Aptos" w:cs="Segoe UI"/>
          <w:color w:val="242424"/>
          <w:lang w:val="es-PA" w:eastAsia="es-PA"/>
        </w:rPr>
      </w:pPr>
    </w:p>
    <w:p w14:paraId="306CBCFF" w14:textId="3A680D84" w:rsidR="00CB463D" w:rsidRPr="006B2B20" w:rsidRDefault="00CB463D" w:rsidP="00CB463D">
      <w:pPr>
        <w:pStyle w:val="Prrafodelista"/>
        <w:widowControl/>
        <w:numPr>
          <w:ilvl w:val="0"/>
          <w:numId w:val="2"/>
        </w:numPr>
        <w:shd w:val="clear" w:color="auto" w:fill="FFFFFF"/>
        <w:autoSpaceDE/>
        <w:autoSpaceDN/>
        <w:spacing w:line="360" w:lineRule="auto"/>
        <w:rPr>
          <w:rFonts w:ascii="Aptos" w:eastAsia="Times New Roman" w:hAnsi="Aptos" w:cs="Segoe UI"/>
          <w:color w:val="242424"/>
          <w:lang w:val="es-PA" w:eastAsia="es-PA"/>
        </w:rPr>
      </w:pPr>
      <w:r w:rsidRPr="00CB463D">
        <w:rPr>
          <w:rFonts w:ascii="Aptos" w:eastAsia="Times New Roman" w:hAnsi="Aptos" w:cs="Segoe UI"/>
          <w:color w:val="242424"/>
          <w:lang w:val="es-PA" w:eastAsia="es-PA"/>
        </w:rPr>
        <w:t xml:space="preserve">Con la </w:t>
      </w:r>
      <w:r w:rsidRPr="00CB463D">
        <w:rPr>
          <w:rFonts w:ascii="Aptos" w:eastAsia="Times New Roman" w:hAnsi="Aptos" w:cs="Segoe UI"/>
          <w:b/>
          <w:bCs/>
          <w:color w:val="242424"/>
          <w:lang w:val="es-PA" w:eastAsia="es-PA"/>
        </w:rPr>
        <w:t xml:space="preserve">Embajada de Japón, </w:t>
      </w:r>
      <w:r w:rsidRPr="00CB463D">
        <w:rPr>
          <w:rFonts w:ascii="Aptos" w:eastAsia="MS Gothic" w:hAnsi="Aptos" w:cs="Arial"/>
          <w:b/>
          <w:bCs/>
        </w:rPr>
        <w:t xml:space="preserve">S.E. </w:t>
      </w:r>
      <w:proofErr w:type="spellStart"/>
      <w:r w:rsidRPr="00CB463D">
        <w:rPr>
          <w:rFonts w:ascii="Aptos" w:eastAsia="MS Gothic" w:hAnsi="Aptos" w:cs="Arial"/>
          <w:b/>
          <w:bCs/>
        </w:rPr>
        <w:t>Kazuyoshi</w:t>
      </w:r>
      <w:proofErr w:type="spellEnd"/>
      <w:r w:rsidRPr="00CB463D">
        <w:rPr>
          <w:rFonts w:ascii="Aptos" w:eastAsia="MS Gothic" w:hAnsi="Aptos" w:cs="Arial"/>
          <w:b/>
          <w:bCs/>
        </w:rPr>
        <w:t xml:space="preserve"> </w:t>
      </w:r>
      <w:proofErr w:type="spellStart"/>
      <w:r w:rsidRPr="00CB463D">
        <w:rPr>
          <w:rFonts w:ascii="Aptos" w:eastAsia="MS Gothic" w:hAnsi="Aptos" w:cs="Arial"/>
          <w:b/>
          <w:bCs/>
        </w:rPr>
        <w:t>Matsunaga</w:t>
      </w:r>
      <w:proofErr w:type="spellEnd"/>
      <w:r>
        <w:rPr>
          <w:rFonts w:ascii="Aptos" w:eastAsia="MS Gothic" w:hAnsi="Aptos" w:cs="Arial"/>
          <w:b/>
          <w:bCs/>
        </w:rPr>
        <w:t xml:space="preserve"> </w:t>
      </w:r>
      <w:r w:rsidRPr="00CB463D">
        <w:rPr>
          <w:rFonts w:ascii="Aptos" w:eastAsia="MS Gothic" w:hAnsi="Aptos" w:cs="Arial"/>
        </w:rPr>
        <w:t>acompañado por el Sr</w:t>
      </w:r>
      <w:r>
        <w:rPr>
          <w:rFonts w:ascii="Aptos" w:eastAsia="MS Gothic" w:hAnsi="Aptos" w:cs="Arial"/>
          <w:b/>
          <w:bCs/>
        </w:rPr>
        <w:t>.</w:t>
      </w:r>
      <w:r w:rsidRPr="00CB463D">
        <w:rPr>
          <w:rFonts w:ascii="Aptos" w:eastAsia="MS Gothic" w:hAnsi="Aptos" w:cs="Arial"/>
          <w:b/>
          <w:bCs/>
        </w:rPr>
        <w:t xml:space="preserve"> </w:t>
      </w:r>
      <w:proofErr w:type="spellStart"/>
      <w:r w:rsidRPr="00CB463D">
        <w:rPr>
          <w:rFonts w:ascii="Aptos" w:eastAsia="MS Mincho" w:hAnsi="Aptos" w:cs="Arial"/>
          <w:b/>
          <w:bCs/>
        </w:rPr>
        <w:t>Yutaka</w:t>
      </w:r>
      <w:proofErr w:type="spellEnd"/>
      <w:r w:rsidRPr="00CB463D">
        <w:rPr>
          <w:rFonts w:ascii="Aptos" w:eastAsia="MS Mincho" w:hAnsi="Aptos" w:cs="Arial"/>
          <w:b/>
          <w:bCs/>
        </w:rPr>
        <w:t xml:space="preserve"> Yamasaki, </w:t>
      </w:r>
      <w:r w:rsidRPr="00CB463D">
        <w:rPr>
          <w:rFonts w:ascii="Aptos" w:eastAsia="MS Mincho" w:hAnsi="Aptos" w:cs="Arial"/>
        </w:rPr>
        <w:t>Encargado de Cultura</w:t>
      </w:r>
      <w:r>
        <w:rPr>
          <w:rFonts w:ascii="Aptos" w:eastAsia="MS Mincho" w:hAnsi="Aptos" w:cs="Arial"/>
        </w:rPr>
        <w:t xml:space="preserve">; por la Alcaldía el Alcalde Mayer Mizrachi, </w:t>
      </w:r>
      <w:proofErr w:type="spellStart"/>
      <w:r>
        <w:rPr>
          <w:rFonts w:ascii="Aptos" w:eastAsia="MS Mincho" w:hAnsi="Aptos" w:cs="Arial"/>
        </w:rPr>
        <w:t>Sebastian</w:t>
      </w:r>
      <w:proofErr w:type="spellEnd"/>
      <w:r>
        <w:rPr>
          <w:rFonts w:ascii="Aptos" w:eastAsia="MS Mincho" w:hAnsi="Aptos" w:cs="Arial"/>
        </w:rPr>
        <w:t xml:space="preserve"> Otway (OCI) </w:t>
      </w:r>
      <w:proofErr w:type="gramStart"/>
      <w:r>
        <w:rPr>
          <w:rFonts w:ascii="Aptos" w:eastAsia="MS Mincho" w:hAnsi="Aptos" w:cs="Arial"/>
        </w:rPr>
        <w:t xml:space="preserve">Jaime </w:t>
      </w:r>
      <w:r w:rsidR="00C57807">
        <w:rPr>
          <w:rFonts w:ascii="Aptos" w:eastAsia="MS Mincho" w:hAnsi="Aptos" w:cs="Arial"/>
        </w:rPr>
        <w:t xml:space="preserve"> Villafañe</w:t>
      </w:r>
      <w:proofErr w:type="gramEnd"/>
      <w:r w:rsidR="00C57807">
        <w:rPr>
          <w:rFonts w:ascii="Aptos" w:eastAsia="MS Mincho" w:hAnsi="Aptos" w:cs="Arial"/>
        </w:rPr>
        <w:t xml:space="preserve"> (Mercados).  </w:t>
      </w:r>
      <w:r w:rsidRPr="00CB463D">
        <w:rPr>
          <w:rFonts w:ascii="Aptos" w:eastAsia="Times New Roman" w:hAnsi="Aptos" w:cs="Segoe UI"/>
          <w:color w:val="242424"/>
          <w:lang w:val="es-PA" w:eastAsia="es-PA"/>
        </w:rPr>
        <w:t xml:space="preserve">Entre los temas tratados: </w:t>
      </w:r>
      <w:r w:rsidRPr="00CB463D">
        <w:rPr>
          <w:rFonts w:ascii="Aptos" w:eastAsia="MS Mincho" w:hAnsi="Aptos" w:cs="Arial"/>
        </w:rPr>
        <w:t>Nuevo Mercado del Marisco;</w:t>
      </w:r>
      <w:r w:rsidRPr="00CB463D">
        <w:rPr>
          <w:rFonts w:ascii="Aptos" w:eastAsia="MS Mincho" w:hAnsi="Aptos" w:cs="Arial"/>
          <w:b/>
          <w:bCs/>
        </w:rPr>
        <w:t xml:space="preserve"> </w:t>
      </w:r>
      <w:r w:rsidRPr="00CB463D">
        <w:rPr>
          <w:rFonts w:ascii="Aptos" w:eastAsia="Times New Roman" w:hAnsi="Aptos" w:cs="Calibri"/>
          <w:color w:val="000000"/>
          <w:lang w:eastAsia="es-PA"/>
        </w:rPr>
        <w:t>en el marco de la cooperación técnica y financiera con el Gobierno de Japón y la Agencia de Cooperación JICA (</w:t>
      </w:r>
      <w:r w:rsidRPr="00CB463D">
        <w:rPr>
          <w:rFonts w:ascii="Aptos" w:eastAsia="MS Mincho" w:hAnsi="Aptos" w:cs="Arial"/>
        </w:rPr>
        <w:t xml:space="preserve">Renovación con tecnología japonesa en refrigeración, higiene y sostenibilidad), Hermanamiento Imabari (1977–2027), </w:t>
      </w:r>
      <w:r w:rsidRPr="00CB463D">
        <w:rPr>
          <w:rFonts w:ascii="Aptos" w:eastAsia="Times New Roman" w:hAnsi="Aptos" w:cs="Arial"/>
          <w:lang w:eastAsia="es-PA"/>
        </w:rPr>
        <w:t>Gestión de residuos y aguas residuales, tomando como referencia experiencias en Perú, Programas como el JCM (</w:t>
      </w:r>
      <w:proofErr w:type="spellStart"/>
      <w:r w:rsidRPr="00CB463D">
        <w:rPr>
          <w:rFonts w:ascii="Aptos" w:eastAsia="Times New Roman" w:hAnsi="Aptos" w:cs="Arial"/>
          <w:lang w:eastAsia="es-PA"/>
        </w:rPr>
        <w:t>Joint</w:t>
      </w:r>
      <w:proofErr w:type="spellEnd"/>
      <w:r w:rsidRPr="00CB463D">
        <w:rPr>
          <w:rFonts w:ascii="Aptos" w:eastAsia="Times New Roman" w:hAnsi="Aptos" w:cs="Arial"/>
          <w:lang w:eastAsia="es-PA"/>
        </w:rPr>
        <w:t xml:space="preserve"> </w:t>
      </w:r>
      <w:proofErr w:type="spellStart"/>
      <w:r w:rsidRPr="00CB463D">
        <w:rPr>
          <w:rFonts w:ascii="Aptos" w:eastAsia="Times New Roman" w:hAnsi="Aptos" w:cs="Arial"/>
          <w:lang w:eastAsia="es-PA"/>
        </w:rPr>
        <w:t>Crediting</w:t>
      </w:r>
      <w:proofErr w:type="spellEnd"/>
      <w:r w:rsidRPr="00CB463D">
        <w:rPr>
          <w:rFonts w:ascii="Aptos" w:eastAsia="Times New Roman" w:hAnsi="Aptos" w:cs="Arial"/>
          <w:lang w:eastAsia="es-PA"/>
        </w:rPr>
        <w:t xml:space="preserve"> </w:t>
      </w:r>
      <w:proofErr w:type="spellStart"/>
      <w:r w:rsidRPr="00CB463D">
        <w:rPr>
          <w:rFonts w:ascii="Aptos" w:eastAsia="Times New Roman" w:hAnsi="Aptos" w:cs="Arial"/>
          <w:lang w:eastAsia="es-PA"/>
        </w:rPr>
        <w:t>Mechanism</w:t>
      </w:r>
      <w:proofErr w:type="spellEnd"/>
      <w:r w:rsidRPr="00CB463D">
        <w:rPr>
          <w:rFonts w:ascii="Aptos" w:eastAsia="Times New Roman" w:hAnsi="Aptos" w:cs="Arial"/>
          <w:lang w:eastAsia="es-PA"/>
        </w:rPr>
        <w:t>), con el apoyo y fondos del Banco Asiático de Desarrollo (</w:t>
      </w:r>
      <w:proofErr w:type="spellStart"/>
      <w:r w:rsidRPr="00CB463D">
        <w:rPr>
          <w:rFonts w:ascii="Aptos" w:eastAsia="Times New Roman" w:hAnsi="Aptos" w:cs="Arial"/>
          <w:lang w:eastAsia="es-PA"/>
        </w:rPr>
        <w:t>BAsD</w:t>
      </w:r>
      <w:proofErr w:type="spellEnd"/>
      <w:r w:rsidRPr="00CB463D">
        <w:rPr>
          <w:rFonts w:ascii="Aptos" w:eastAsia="Times New Roman" w:hAnsi="Aptos" w:cs="Arial"/>
          <w:lang w:eastAsia="es-PA"/>
        </w:rPr>
        <w:t>), para reducir emisiones y mejorar infraestructura urbana.</w:t>
      </w:r>
    </w:p>
    <w:p w14:paraId="16F7874D" w14:textId="3A50BD34" w:rsidR="006B2B20" w:rsidRDefault="006B2B20" w:rsidP="006B2B20">
      <w:pPr>
        <w:widowControl/>
        <w:shd w:val="clear" w:color="auto" w:fill="FFFFFF"/>
        <w:autoSpaceDE/>
        <w:autoSpaceDN/>
        <w:spacing w:line="360" w:lineRule="auto"/>
        <w:ind w:left="720"/>
        <w:rPr>
          <w:rFonts w:ascii="Aptos" w:eastAsia="Times New Roman" w:hAnsi="Aptos" w:cs="Segoe UI"/>
          <w:color w:val="242424"/>
          <w:sz w:val="20"/>
          <w:szCs w:val="20"/>
          <w:lang w:val="es-PA" w:eastAsia="es-PA"/>
        </w:rPr>
      </w:pPr>
      <w:r w:rsidRPr="006B2B20">
        <w:rPr>
          <w:rFonts w:ascii="Aptos" w:eastAsia="Times New Roman" w:hAnsi="Aptos" w:cs="Segoe UI"/>
          <w:color w:val="242424"/>
          <w:sz w:val="20"/>
          <w:szCs w:val="20"/>
          <w:lang w:val="es-PA" w:eastAsia="es-PA"/>
        </w:rPr>
        <w:t>(</w:t>
      </w:r>
      <w:hyperlink r:id="rId12" w:history="1">
        <w:r w:rsidRPr="006B2B20">
          <w:rPr>
            <w:rStyle w:val="Hipervnculo"/>
            <w:rFonts w:ascii="Aptos" w:eastAsia="Times New Roman" w:hAnsi="Aptos" w:cs="Segoe UI"/>
            <w:sz w:val="20"/>
            <w:szCs w:val="20"/>
            <w:lang w:val="es-PA" w:eastAsia="es-PA"/>
          </w:rPr>
          <w:t>https://www.instagram.com/p/DNvyGcBYtNd/?img_index=8&amp;igsh=NzhtdjAzbGptYW9w</w:t>
        </w:r>
      </w:hyperlink>
      <w:r w:rsidRPr="006B2B20">
        <w:rPr>
          <w:rFonts w:ascii="Aptos" w:eastAsia="Times New Roman" w:hAnsi="Aptos" w:cs="Segoe UI"/>
          <w:color w:val="242424"/>
          <w:sz w:val="20"/>
          <w:szCs w:val="20"/>
          <w:lang w:val="es-PA" w:eastAsia="es-PA"/>
        </w:rPr>
        <w:t>)</w:t>
      </w:r>
    </w:p>
    <w:p w14:paraId="649D6067" w14:textId="77777777" w:rsidR="00F3729E" w:rsidRDefault="00F3729E" w:rsidP="006B2B20">
      <w:pPr>
        <w:widowControl/>
        <w:shd w:val="clear" w:color="auto" w:fill="FFFFFF"/>
        <w:autoSpaceDE/>
        <w:autoSpaceDN/>
        <w:spacing w:line="360" w:lineRule="auto"/>
        <w:ind w:left="720"/>
        <w:rPr>
          <w:rFonts w:ascii="Aptos" w:eastAsia="Times New Roman" w:hAnsi="Aptos" w:cs="Segoe UI"/>
          <w:color w:val="242424"/>
          <w:sz w:val="20"/>
          <w:szCs w:val="20"/>
          <w:lang w:val="es-PA" w:eastAsia="es-PA"/>
        </w:rPr>
      </w:pPr>
    </w:p>
    <w:p w14:paraId="0FCE4C5C" w14:textId="6A38E969" w:rsidR="006B2B20" w:rsidRPr="006B2B20" w:rsidRDefault="006B2B20" w:rsidP="006B2B20">
      <w:pPr>
        <w:pStyle w:val="Prrafodelista"/>
        <w:widowControl/>
        <w:numPr>
          <w:ilvl w:val="0"/>
          <w:numId w:val="2"/>
        </w:numPr>
        <w:shd w:val="clear" w:color="auto" w:fill="FFFFFF"/>
        <w:autoSpaceDE/>
        <w:autoSpaceDN/>
        <w:spacing w:line="360" w:lineRule="auto"/>
        <w:rPr>
          <w:rFonts w:ascii="Aptos" w:eastAsia="Times New Roman" w:hAnsi="Aptos" w:cs="Segoe UI"/>
          <w:color w:val="242424"/>
          <w:lang w:val="es-PA" w:eastAsia="es-PA"/>
        </w:rPr>
      </w:pPr>
      <w:r w:rsidRPr="006B2B20">
        <w:rPr>
          <w:rFonts w:ascii="Aptos" w:eastAsia="Times New Roman" w:hAnsi="Aptos" w:cs="Segoe UI"/>
          <w:color w:val="242424"/>
          <w:lang w:val="es-PA" w:eastAsia="es-PA"/>
        </w:rPr>
        <w:t xml:space="preserve">Con la </w:t>
      </w:r>
      <w:r w:rsidRPr="006B2B20">
        <w:rPr>
          <w:rFonts w:ascii="Aptos" w:eastAsia="Times New Roman" w:hAnsi="Aptos" w:cs="Segoe UI"/>
          <w:b/>
          <w:bCs/>
          <w:color w:val="242424"/>
          <w:lang w:val="es-PA" w:eastAsia="es-PA"/>
        </w:rPr>
        <w:t xml:space="preserve">Embajada de Japón, </w:t>
      </w:r>
      <w:r w:rsidRPr="006B2B20">
        <w:rPr>
          <w:rFonts w:ascii="Aptos" w:eastAsia="MS Gothic" w:hAnsi="Aptos" w:cs="Arial"/>
          <w:b/>
          <w:bCs/>
        </w:rPr>
        <w:t xml:space="preserve">S.E. </w:t>
      </w:r>
      <w:proofErr w:type="spellStart"/>
      <w:r w:rsidRPr="006B2B20">
        <w:rPr>
          <w:rFonts w:ascii="Aptos" w:eastAsia="MS Gothic" w:hAnsi="Aptos" w:cs="Arial"/>
          <w:b/>
          <w:bCs/>
        </w:rPr>
        <w:t>Kazuyoshi</w:t>
      </w:r>
      <w:proofErr w:type="spellEnd"/>
      <w:r w:rsidRPr="006B2B20">
        <w:rPr>
          <w:rFonts w:ascii="Aptos" w:eastAsia="MS Gothic" w:hAnsi="Aptos" w:cs="Arial"/>
          <w:b/>
          <w:bCs/>
        </w:rPr>
        <w:t xml:space="preserve"> </w:t>
      </w:r>
      <w:proofErr w:type="spellStart"/>
      <w:r w:rsidRPr="006B2B20">
        <w:rPr>
          <w:rFonts w:ascii="Aptos" w:eastAsia="MS Gothic" w:hAnsi="Aptos" w:cs="Arial"/>
          <w:b/>
          <w:bCs/>
        </w:rPr>
        <w:t>Matsunaga</w:t>
      </w:r>
      <w:proofErr w:type="spellEnd"/>
      <w:r w:rsidRPr="006B2B20">
        <w:rPr>
          <w:rFonts w:ascii="Aptos" w:eastAsia="MS Gothic" w:hAnsi="Aptos" w:cs="Arial"/>
          <w:b/>
          <w:bCs/>
        </w:rPr>
        <w:t xml:space="preserve">, </w:t>
      </w:r>
      <w:r w:rsidRPr="006B2B20">
        <w:rPr>
          <w:rFonts w:ascii="Aptos" w:eastAsia="MS Gothic" w:hAnsi="Aptos" w:cs="Arial"/>
        </w:rPr>
        <w:t xml:space="preserve">la Empresa </w:t>
      </w:r>
      <w:proofErr w:type="spellStart"/>
      <w:r w:rsidRPr="006B2B20">
        <w:rPr>
          <w:rFonts w:ascii="Aptos" w:eastAsia="MS Gothic" w:hAnsi="Aptos" w:cs="Arial"/>
        </w:rPr>
        <w:t>Pentel</w:t>
      </w:r>
      <w:proofErr w:type="spellEnd"/>
      <w:r w:rsidRPr="006B2B20">
        <w:rPr>
          <w:rFonts w:ascii="Aptos" w:eastAsia="MS Gothic" w:hAnsi="Aptos" w:cs="Arial"/>
        </w:rPr>
        <w:t xml:space="preserve"> Internacional</w:t>
      </w:r>
      <w:r w:rsidRPr="006B2B20">
        <w:rPr>
          <w:rFonts w:ascii="Aptos" w:eastAsia="MS Gothic" w:hAnsi="Aptos" w:cs="Arial"/>
          <w:b/>
          <w:bCs/>
        </w:rPr>
        <w:t xml:space="preserve">, </w:t>
      </w:r>
      <w:proofErr w:type="spellStart"/>
      <w:r w:rsidRPr="006B2B20">
        <w:rPr>
          <w:rFonts w:ascii="Aptos" w:eastAsia="MS Gothic" w:hAnsi="Aptos" w:cs="Arial"/>
          <w:b/>
          <w:bCs/>
        </w:rPr>
        <w:t>Shoto</w:t>
      </w:r>
      <w:proofErr w:type="spellEnd"/>
      <w:r w:rsidRPr="006B2B20">
        <w:rPr>
          <w:rFonts w:ascii="Aptos" w:eastAsia="MS Gothic" w:hAnsi="Aptos" w:cs="Arial"/>
          <w:b/>
          <w:bCs/>
        </w:rPr>
        <w:t xml:space="preserve"> Yokoyama, </w:t>
      </w:r>
      <w:r w:rsidRPr="006B2B20">
        <w:rPr>
          <w:rFonts w:ascii="Aptos" w:eastAsia="MS Gothic" w:hAnsi="Aptos" w:cs="Arial"/>
        </w:rPr>
        <w:t xml:space="preserve">Gerente General de Panamá y Latinoamérica, la Oficina de Cooperación Internacional, </w:t>
      </w:r>
      <w:proofErr w:type="spellStart"/>
      <w:r w:rsidRPr="006B2B20">
        <w:rPr>
          <w:rFonts w:ascii="Aptos" w:eastAsia="MS Gothic" w:hAnsi="Aptos" w:cs="Arial"/>
          <w:b/>
          <w:bCs/>
        </w:rPr>
        <w:t>Sebastian</w:t>
      </w:r>
      <w:proofErr w:type="spellEnd"/>
      <w:r w:rsidRPr="006B2B20">
        <w:rPr>
          <w:rFonts w:ascii="Aptos" w:eastAsia="MS Gothic" w:hAnsi="Aptos" w:cs="Arial"/>
          <w:b/>
          <w:bCs/>
        </w:rPr>
        <w:t xml:space="preserve"> Otway y Fátima Figueroa</w:t>
      </w:r>
      <w:r>
        <w:rPr>
          <w:rFonts w:ascii="Aptos" w:eastAsia="MS Gothic" w:hAnsi="Aptos" w:cs="Arial"/>
        </w:rPr>
        <w:t xml:space="preserve"> y la Dirección de Cultura (Karla Duque y su </w:t>
      </w:r>
      <w:r w:rsidR="00F3729E">
        <w:rPr>
          <w:rFonts w:ascii="Aptos" w:eastAsia="MS Gothic" w:hAnsi="Aptos" w:cs="Arial"/>
        </w:rPr>
        <w:t xml:space="preserve">equipo) </w:t>
      </w:r>
      <w:r w:rsidR="00F3729E" w:rsidRPr="006B2B20">
        <w:rPr>
          <w:rFonts w:ascii="Aptos" w:eastAsia="MS Gothic" w:hAnsi="Aptos" w:cs="Arial"/>
        </w:rPr>
        <w:t>se</w:t>
      </w:r>
      <w:r>
        <w:rPr>
          <w:rFonts w:ascii="Aptos" w:eastAsia="MS Gothic" w:hAnsi="Aptos" w:cs="Arial"/>
        </w:rPr>
        <w:t xml:space="preserve"> llevó a cabo la edición N°56 del Concurso Internacional de Arte Infantil de Japón y simultáneamente la premiación del concurso edición N°55.</w:t>
      </w:r>
    </w:p>
    <w:p w14:paraId="0217E1E5" w14:textId="5D725C15" w:rsidR="006B2B20" w:rsidRDefault="006B2B20" w:rsidP="00C95C44">
      <w:pPr>
        <w:pStyle w:val="Prrafodelista"/>
        <w:widowControl/>
        <w:numPr>
          <w:ilvl w:val="0"/>
          <w:numId w:val="30"/>
        </w:numPr>
        <w:shd w:val="clear" w:color="auto" w:fill="FFFFFF"/>
        <w:autoSpaceDE/>
        <w:autoSpaceDN/>
        <w:spacing w:line="360" w:lineRule="auto"/>
        <w:rPr>
          <w:rFonts w:ascii="Aptos" w:eastAsia="Times New Roman" w:hAnsi="Aptos" w:cs="Segoe UI"/>
          <w:color w:val="242424"/>
          <w:lang w:val="es-PA" w:eastAsia="es-PA"/>
        </w:rPr>
      </w:pPr>
      <w:r w:rsidRPr="00C95C44">
        <w:rPr>
          <w:rFonts w:ascii="Aptos" w:eastAsia="Times New Roman" w:hAnsi="Aptos" w:cs="Segoe UI"/>
          <w:color w:val="242424"/>
          <w:lang w:val="es-PA" w:eastAsia="es-PA"/>
        </w:rPr>
        <w:t>Fueron convocados aproximadamente 120 niños de las Juntas Comunales.</w:t>
      </w:r>
    </w:p>
    <w:p w14:paraId="410D3BD5" w14:textId="77777777" w:rsidR="00B638C2" w:rsidRPr="00B638C2" w:rsidRDefault="00B638C2" w:rsidP="00B638C2">
      <w:pPr>
        <w:widowControl/>
        <w:shd w:val="clear" w:color="auto" w:fill="FFFFFF"/>
        <w:autoSpaceDE/>
        <w:autoSpaceDN/>
        <w:spacing w:line="360" w:lineRule="auto"/>
        <w:rPr>
          <w:rFonts w:ascii="Aptos" w:eastAsia="Times New Roman" w:hAnsi="Aptos" w:cs="Segoe UI"/>
          <w:color w:val="242424"/>
          <w:lang w:val="es-PA" w:eastAsia="es-PA"/>
        </w:rPr>
      </w:pPr>
    </w:p>
    <w:p w14:paraId="4F7C0B8C" w14:textId="05B75F76" w:rsidR="00CB463D" w:rsidRPr="00B638C2" w:rsidRDefault="00B638C2" w:rsidP="00B638C2">
      <w:pPr>
        <w:pStyle w:val="Prrafodelista"/>
        <w:widowControl/>
        <w:numPr>
          <w:ilvl w:val="0"/>
          <w:numId w:val="2"/>
        </w:numPr>
        <w:shd w:val="clear" w:color="auto" w:fill="FFFFFF"/>
        <w:autoSpaceDE/>
        <w:autoSpaceDN/>
        <w:spacing w:line="360" w:lineRule="auto"/>
        <w:rPr>
          <w:rFonts w:ascii="Aptos" w:eastAsia="Times New Roman" w:hAnsi="Aptos" w:cs="Segoe UI"/>
          <w:color w:val="242424"/>
          <w:lang w:val="es-PA" w:eastAsia="es-PA"/>
        </w:rPr>
      </w:pPr>
      <w:r w:rsidRPr="00B638C2">
        <w:rPr>
          <w:rFonts w:ascii="Aptos" w:hAnsi="Aptos"/>
        </w:rPr>
        <w:t xml:space="preserve">La </w:t>
      </w:r>
      <w:r w:rsidRPr="00B638C2">
        <w:rPr>
          <w:rStyle w:val="Textoennegrita"/>
          <w:rFonts w:ascii="Aptos" w:hAnsi="Aptos"/>
        </w:rPr>
        <w:t>Oficina de Cooperación Internacional</w:t>
      </w:r>
      <w:r w:rsidRPr="00B638C2">
        <w:rPr>
          <w:rFonts w:ascii="Aptos" w:hAnsi="Aptos"/>
        </w:rPr>
        <w:t xml:space="preserve">, en coordinación con las diferentes direcciones municipales, ha extendido una </w:t>
      </w:r>
      <w:r w:rsidRPr="00B638C2">
        <w:rPr>
          <w:rStyle w:val="Textoennegrita"/>
          <w:rFonts w:ascii="Aptos" w:hAnsi="Aptos"/>
          <w:b w:val="0"/>
          <w:bCs w:val="0"/>
        </w:rPr>
        <w:t>convocatoria a treinta (30) Misiones Diplomáticas acreditadas en el país</w:t>
      </w:r>
      <w:r w:rsidRPr="00B638C2">
        <w:rPr>
          <w:rFonts w:ascii="Aptos" w:hAnsi="Aptos"/>
        </w:rPr>
        <w:t xml:space="preserve">, con el propósito de invitarles a participar en el evento </w:t>
      </w:r>
      <w:r w:rsidRPr="00B638C2">
        <w:rPr>
          <w:rStyle w:val="Textoennegrita"/>
          <w:rFonts w:ascii="Aptos" w:hAnsi="Aptos"/>
        </w:rPr>
        <w:t>“Pasaporte Gastronómico”</w:t>
      </w:r>
      <w:r>
        <w:rPr>
          <w:rStyle w:val="Textoennegrita"/>
          <w:rFonts w:ascii="Aptos" w:hAnsi="Aptos"/>
        </w:rPr>
        <w:t xml:space="preserve">, </w:t>
      </w:r>
      <w:r w:rsidRPr="00B638C2">
        <w:rPr>
          <w:rStyle w:val="Textoennegrita"/>
          <w:rFonts w:ascii="Aptos" w:hAnsi="Aptos"/>
          <w:b w:val="0"/>
          <w:bCs w:val="0"/>
        </w:rPr>
        <w:t xml:space="preserve">a realizarse el próximo 14 de septiembre, en la Plaza Creativa, </w:t>
      </w:r>
      <w:proofErr w:type="gramStart"/>
      <w:r w:rsidRPr="00B638C2">
        <w:rPr>
          <w:rStyle w:val="Textoennegrita"/>
          <w:rFonts w:ascii="Aptos" w:hAnsi="Aptos"/>
          <w:b w:val="0"/>
          <w:bCs w:val="0"/>
        </w:rPr>
        <w:t>calle  Uruguay</w:t>
      </w:r>
      <w:proofErr w:type="gramEnd"/>
      <w:r w:rsidRPr="00B638C2">
        <w:rPr>
          <w:rStyle w:val="Textoennegrita"/>
          <w:rFonts w:ascii="Aptos" w:hAnsi="Aptos"/>
          <w:b w:val="0"/>
          <w:bCs w:val="0"/>
        </w:rPr>
        <w:t>.</w:t>
      </w:r>
      <w:r w:rsidRPr="00B638C2">
        <w:rPr>
          <w:rFonts w:ascii="Aptos" w:hAnsi="Aptos"/>
        </w:rPr>
        <w:t xml:space="preserve"> Esta actividad busca resaltar la diversidad cultural y culinaria de las naciones representadas, fortaleciendo los lazos de amistad y cooperación entre las comunidades extranjeras y la Ciudad de Panamá.</w:t>
      </w:r>
    </w:p>
    <w:p w14:paraId="53119FE1" w14:textId="77777777" w:rsidR="0059547E" w:rsidRPr="00B638C2" w:rsidRDefault="0059547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7652311A"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13CBD533"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686D514D"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366C49EE"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51495704"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522A3EE5"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16E368A0"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55A71C7E" w14:textId="77777777" w:rsidR="00F3729E" w:rsidRDefault="00F3729E" w:rsidP="00D92B26">
      <w:pPr>
        <w:pStyle w:val="NormalWeb"/>
        <w:spacing w:before="0" w:beforeAutospacing="0" w:after="0" w:afterAutospacing="0" w:line="360" w:lineRule="auto"/>
        <w:jc w:val="both"/>
        <w:rPr>
          <w:rStyle w:val="nfasis"/>
          <w:rFonts w:ascii="Aptos" w:eastAsiaTheme="majorEastAsia" w:hAnsi="Aptos"/>
          <w:b/>
          <w:bCs/>
          <w:i w:val="0"/>
          <w:iCs w:val="0"/>
        </w:rPr>
      </w:pPr>
    </w:p>
    <w:p w14:paraId="1884DBA1" w14:textId="44D38D2A" w:rsidR="00A538DC" w:rsidRPr="00F3729E" w:rsidRDefault="00D92B26" w:rsidP="00F3729E">
      <w:pPr>
        <w:pStyle w:val="NormalWeb"/>
        <w:spacing w:before="0" w:beforeAutospacing="0" w:after="0" w:afterAutospacing="0" w:line="360" w:lineRule="auto"/>
        <w:jc w:val="center"/>
        <w:rPr>
          <w:rFonts w:ascii="Aptos" w:eastAsiaTheme="majorEastAsia" w:hAnsi="Aptos"/>
          <w:b/>
          <w:bCs/>
          <w:color w:val="010AC7"/>
          <w:sz w:val="28"/>
          <w:szCs w:val="28"/>
        </w:rPr>
      </w:pPr>
      <w:r w:rsidRPr="00646D0F">
        <w:rPr>
          <w:rStyle w:val="nfasis"/>
          <w:rFonts w:ascii="Aptos" w:eastAsiaTheme="majorEastAsia" w:hAnsi="Aptos"/>
          <w:b/>
          <w:bCs/>
          <w:i w:val="0"/>
          <w:iCs w:val="0"/>
          <w:color w:val="010AC7"/>
          <w:sz w:val="28"/>
          <w:szCs w:val="28"/>
        </w:rPr>
        <w:t>Activación con el Cuerpo Diplomático:</w:t>
      </w:r>
    </w:p>
    <w:p w14:paraId="2FFFB797" w14:textId="77777777" w:rsidR="00E15473" w:rsidRDefault="00E15473" w:rsidP="00E15473">
      <w:pPr>
        <w:pStyle w:val="Ttulo1"/>
      </w:pPr>
      <w:r>
        <w:rPr>
          <w:rFonts w:ascii="Segoe UI Emoji" w:hAnsi="Segoe UI Emoji" w:cs="Segoe UI Emoji"/>
        </w:rPr>
        <w:t>📌</w:t>
      </w:r>
      <w:r>
        <w:t xml:space="preserve"> Tabla de Visitas Diplomáticas</w:t>
      </w:r>
    </w:p>
    <w:tbl>
      <w:tblPr>
        <w:tblStyle w:val="Tablaconcuadrcula"/>
        <w:tblW w:w="0" w:type="auto"/>
        <w:tblLook w:val="04A0" w:firstRow="1" w:lastRow="0" w:firstColumn="1" w:lastColumn="0" w:noHBand="0" w:noVBand="1"/>
      </w:tblPr>
      <w:tblGrid>
        <w:gridCol w:w="1555"/>
        <w:gridCol w:w="1984"/>
        <w:gridCol w:w="1843"/>
        <w:gridCol w:w="4111"/>
      </w:tblGrid>
      <w:tr w:rsidR="00E15473" w14:paraId="3361B5FB" w14:textId="77777777" w:rsidTr="00DA4BA4">
        <w:tc>
          <w:tcPr>
            <w:tcW w:w="1555" w:type="dxa"/>
          </w:tcPr>
          <w:p w14:paraId="0032DAA6" w14:textId="77777777" w:rsidR="00E15473" w:rsidRPr="00E402CB" w:rsidRDefault="00E15473">
            <w:pPr>
              <w:rPr>
                <w:rFonts w:asciiTheme="minorHAnsi" w:hAnsiTheme="minorHAnsi" w:cstheme="minorHAnsi"/>
              </w:rPr>
            </w:pPr>
            <w:r w:rsidRPr="00E402CB">
              <w:rPr>
                <w:rFonts w:asciiTheme="minorHAnsi" w:hAnsiTheme="minorHAnsi" w:cstheme="minorHAnsi"/>
              </w:rPr>
              <w:t>#</w:t>
            </w:r>
          </w:p>
        </w:tc>
        <w:tc>
          <w:tcPr>
            <w:tcW w:w="1984" w:type="dxa"/>
          </w:tcPr>
          <w:p w14:paraId="39FACE06" w14:textId="77777777" w:rsidR="00E15473" w:rsidRPr="00646D0F" w:rsidRDefault="00E15473">
            <w:pPr>
              <w:rPr>
                <w:rFonts w:asciiTheme="minorHAnsi" w:hAnsiTheme="minorHAnsi" w:cstheme="minorHAnsi"/>
                <w:b/>
                <w:bCs/>
              </w:rPr>
            </w:pPr>
            <w:r w:rsidRPr="00646D0F">
              <w:rPr>
                <w:rFonts w:ascii="Segoe UI Emoji" w:hAnsi="Segoe UI Emoji" w:cs="Segoe UI Emoji"/>
                <w:b/>
                <w:bCs/>
              </w:rPr>
              <w:t>🇪🇸</w:t>
            </w:r>
            <w:r w:rsidRPr="00646D0F">
              <w:rPr>
                <w:rFonts w:asciiTheme="minorHAnsi" w:hAnsiTheme="minorHAnsi" w:cstheme="minorHAnsi"/>
                <w:b/>
                <w:bCs/>
              </w:rPr>
              <w:t xml:space="preserve"> EMBAJADA</w:t>
            </w:r>
          </w:p>
        </w:tc>
        <w:tc>
          <w:tcPr>
            <w:tcW w:w="1843" w:type="dxa"/>
          </w:tcPr>
          <w:p w14:paraId="65BE8D1A" w14:textId="77777777" w:rsidR="00E15473" w:rsidRPr="00646D0F" w:rsidRDefault="00E15473">
            <w:pPr>
              <w:rPr>
                <w:rFonts w:asciiTheme="minorHAnsi" w:hAnsiTheme="minorHAnsi" w:cstheme="minorHAnsi"/>
                <w:b/>
                <w:bCs/>
              </w:rPr>
            </w:pPr>
            <w:r w:rsidRPr="00646D0F">
              <w:rPr>
                <w:rFonts w:ascii="Segoe UI Emoji" w:hAnsi="Segoe UI Emoji" w:cs="Segoe UI Emoji"/>
                <w:b/>
                <w:bCs/>
              </w:rPr>
              <w:t>📅</w:t>
            </w:r>
            <w:r w:rsidRPr="00646D0F">
              <w:rPr>
                <w:rFonts w:asciiTheme="minorHAnsi" w:hAnsiTheme="minorHAnsi" w:cstheme="minorHAnsi"/>
                <w:b/>
                <w:bCs/>
              </w:rPr>
              <w:t xml:space="preserve"> FECHA</w:t>
            </w:r>
          </w:p>
        </w:tc>
        <w:tc>
          <w:tcPr>
            <w:tcW w:w="4111" w:type="dxa"/>
          </w:tcPr>
          <w:p w14:paraId="5A380D43" w14:textId="77777777" w:rsidR="00E15473" w:rsidRPr="00646D0F" w:rsidRDefault="00E15473">
            <w:pPr>
              <w:rPr>
                <w:rFonts w:asciiTheme="minorHAnsi" w:hAnsiTheme="minorHAnsi" w:cstheme="minorHAnsi"/>
                <w:b/>
                <w:bCs/>
              </w:rPr>
            </w:pPr>
            <w:r w:rsidRPr="00646D0F">
              <w:rPr>
                <w:rFonts w:ascii="Segoe UI Emoji" w:hAnsi="Segoe UI Emoji" w:cs="Segoe UI Emoji"/>
                <w:b/>
                <w:bCs/>
              </w:rPr>
              <w:t>👥</w:t>
            </w:r>
            <w:r w:rsidRPr="00646D0F">
              <w:rPr>
                <w:rFonts w:asciiTheme="minorHAnsi" w:hAnsiTheme="minorHAnsi" w:cstheme="minorHAnsi"/>
                <w:b/>
                <w:bCs/>
              </w:rPr>
              <w:t xml:space="preserve"> PERSONAS QUE ATENDERÁN</w:t>
            </w:r>
          </w:p>
        </w:tc>
      </w:tr>
      <w:tr w:rsidR="00E15473" w:rsidRPr="00E402CB" w14:paraId="3609E9AC" w14:textId="77777777" w:rsidTr="00DA4BA4">
        <w:tc>
          <w:tcPr>
            <w:tcW w:w="1555" w:type="dxa"/>
          </w:tcPr>
          <w:p w14:paraId="1276F09E" w14:textId="149D04B4" w:rsidR="00E15473" w:rsidRPr="00E402CB" w:rsidRDefault="00E402CB">
            <w:pPr>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34B54278" wp14:editId="6A9CAE48">
                  <wp:simplePos x="0" y="0"/>
                  <wp:positionH relativeFrom="column">
                    <wp:posOffset>170180</wp:posOffset>
                  </wp:positionH>
                  <wp:positionV relativeFrom="paragraph">
                    <wp:posOffset>52070</wp:posOffset>
                  </wp:positionV>
                  <wp:extent cx="429260" cy="361950"/>
                  <wp:effectExtent l="0" t="0" r="8890" b="0"/>
                  <wp:wrapSquare wrapText="bothSides"/>
                  <wp:docPr id="181804517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260" cy="361950"/>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Pr>
          <w:p w14:paraId="77F99A76" w14:textId="7B7BC855" w:rsidR="00E15473" w:rsidRPr="00173F4D" w:rsidRDefault="00E402CB">
            <w:pPr>
              <w:rPr>
                <w:rFonts w:ascii="Aptos" w:hAnsi="Aptos" w:cstheme="minorHAnsi"/>
              </w:rPr>
            </w:pPr>
            <w:r w:rsidRPr="00173F4D">
              <w:rPr>
                <w:rFonts w:ascii="Aptos" w:hAnsi="Aptos" w:cstheme="minorHAnsi"/>
              </w:rPr>
              <w:t>Colombia</w:t>
            </w:r>
          </w:p>
        </w:tc>
        <w:tc>
          <w:tcPr>
            <w:tcW w:w="1843" w:type="dxa"/>
          </w:tcPr>
          <w:p w14:paraId="3DA7A27E" w14:textId="2D108347" w:rsidR="00E15473" w:rsidRPr="00173F4D" w:rsidRDefault="00E402CB">
            <w:pPr>
              <w:rPr>
                <w:rFonts w:ascii="Aptos" w:hAnsi="Aptos" w:cstheme="minorHAnsi"/>
              </w:rPr>
            </w:pPr>
            <w:r w:rsidRPr="00173F4D">
              <w:rPr>
                <w:rFonts w:ascii="Aptos" w:hAnsi="Aptos" w:cstheme="minorHAnsi"/>
              </w:rPr>
              <w:t>7/8/2025</w:t>
            </w:r>
          </w:p>
        </w:tc>
        <w:tc>
          <w:tcPr>
            <w:tcW w:w="4111" w:type="dxa"/>
          </w:tcPr>
          <w:p w14:paraId="36BC526F" w14:textId="77777777" w:rsidR="00E15473" w:rsidRPr="00173F4D" w:rsidRDefault="00E402CB">
            <w:pPr>
              <w:rPr>
                <w:rFonts w:ascii="Aptos" w:hAnsi="Aptos" w:cstheme="minorHAnsi"/>
                <w:lang w:val="es-PA"/>
              </w:rPr>
            </w:pPr>
            <w:proofErr w:type="spellStart"/>
            <w:r w:rsidRPr="00173F4D">
              <w:rPr>
                <w:rFonts w:ascii="Aptos" w:hAnsi="Aptos" w:cstheme="minorHAnsi"/>
                <w:b/>
                <w:bCs/>
                <w:lang w:val="es-PA"/>
              </w:rPr>
              <w:t>S.</w:t>
            </w:r>
            <w:proofErr w:type="gramStart"/>
            <w:r w:rsidRPr="00173F4D">
              <w:rPr>
                <w:rFonts w:ascii="Aptos" w:hAnsi="Aptos" w:cstheme="minorHAnsi"/>
                <w:b/>
                <w:bCs/>
                <w:lang w:val="es-PA"/>
              </w:rPr>
              <w:t>E.Fabio</w:t>
            </w:r>
            <w:proofErr w:type="spellEnd"/>
            <w:proofErr w:type="gramEnd"/>
            <w:r w:rsidRPr="00173F4D">
              <w:rPr>
                <w:rFonts w:ascii="Aptos" w:hAnsi="Aptos" w:cstheme="minorHAnsi"/>
                <w:b/>
                <w:bCs/>
                <w:lang w:val="es-PA"/>
              </w:rPr>
              <w:t xml:space="preserve"> Mariño</w:t>
            </w:r>
            <w:r w:rsidRPr="00173F4D">
              <w:rPr>
                <w:rFonts w:ascii="Aptos" w:hAnsi="Aptos" w:cstheme="minorHAnsi"/>
                <w:lang w:val="es-PA"/>
              </w:rPr>
              <w:t>, embajador</w:t>
            </w:r>
          </w:p>
          <w:p w14:paraId="63119EE7" w14:textId="0D5F95B0" w:rsidR="008A09C4" w:rsidRPr="00173F4D" w:rsidRDefault="008A09C4">
            <w:pPr>
              <w:rPr>
                <w:rFonts w:ascii="Aptos" w:hAnsi="Aptos" w:cstheme="minorHAnsi"/>
                <w:lang w:val="es-PA"/>
              </w:rPr>
            </w:pPr>
            <w:r w:rsidRPr="00173F4D">
              <w:rPr>
                <w:rFonts w:ascii="Aptos" w:hAnsi="Aptos" w:cstheme="minorHAnsi"/>
                <w:lang w:val="es-PA"/>
              </w:rPr>
              <w:t>Despacho del Alcalde, Hatillo</w:t>
            </w:r>
          </w:p>
        </w:tc>
      </w:tr>
      <w:tr w:rsidR="00E402CB" w:rsidRPr="00E402CB" w14:paraId="16B847BC" w14:textId="77777777" w:rsidTr="00DA4BA4">
        <w:tc>
          <w:tcPr>
            <w:tcW w:w="1555" w:type="dxa"/>
          </w:tcPr>
          <w:p w14:paraId="35563896" w14:textId="6D0A8051" w:rsidR="00E402CB" w:rsidRPr="00E402CB" w:rsidRDefault="00347A41" w:rsidP="00E402CB">
            <w:pPr>
              <w:rPr>
                <w:rFonts w:asciiTheme="minorHAnsi" w:hAnsiTheme="minorHAnsi" w:cstheme="minorHAnsi"/>
                <w:lang w:val="es-PA"/>
              </w:rPr>
            </w:pPr>
            <w:r>
              <w:rPr>
                <w:rFonts w:asciiTheme="minorHAnsi" w:hAnsiTheme="minorHAnsi" w:cstheme="minorHAnsi"/>
                <w:noProof/>
                <w:lang w:val="es-PA"/>
              </w:rPr>
              <w:drawing>
                <wp:anchor distT="0" distB="0" distL="114300" distR="114300" simplePos="0" relativeHeight="251660288" behindDoc="0" locked="0" layoutInCell="1" allowOverlap="1" wp14:anchorId="58B36A24" wp14:editId="458EFC3B">
                  <wp:simplePos x="0" y="0"/>
                  <wp:positionH relativeFrom="column">
                    <wp:posOffset>236855</wp:posOffset>
                  </wp:positionH>
                  <wp:positionV relativeFrom="paragraph">
                    <wp:posOffset>32246</wp:posOffset>
                  </wp:positionV>
                  <wp:extent cx="323850" cy="323850"/>
                  <wp:effectExtent l="0" t="0" r="0" b="0"/>
                  <wp:wrapSquare wrapText="bothSides"/>
                  <wp:docPr id="41426281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Pr>
          <w:p w14:paraId="47C5A8CF" w14:textId="262A3F69" w:rsidR="00E402CB" w:rsidRPr="00173F4D" w:rsidRDefault="00E402CB" w:rsidP="00E402CB">
            <w:pPr>
              <w:rPr>
                <w:rFonts w:ascii="Aptos" w:hAnsi="Aptos" w:cstheme="minorHAnsi"/>
                <w:lang w:val="es-PA"/>
              </w:rPr>
            </w:pPr>
            <w:r w:rsidRPr="00173F4D">
              <w:rPr>
                <w:rFonts w:ascii="Aptos" w:hAnsi="Aptos" w:cstheme="minorHAnsi"/>
              </w:rPr>
              <w:t>Reino Unido</w:t>
            </w:r>
          </w:p>
        </w:tc>
        <w:tc>
          <w:tcPr>
            <w:tcW w:w="1843" w:type="dxa"/>
          </w:tcPr>
          <w:p w14:paraId="04E9F0A2" w14:textId="3DCF5CD0" w:rsidR="00E402CB" w:rsidRPr="00173F4D" w:rsidRDefault="00E402CB" w:rsidP="00E402CB">
            <w:pPr>
              <w:rPr>
                <w:rFonts w:ascii="Aptos" w:hAnsi="Aptos" w:cstheme="minorHAnsi"/>
                <w:lang w:val="es-PA"/>
              </w:rPr>
            </w:pPr>
            <w:r w:rsidRPr="00173F4D">
              <w:rPr>
                <w:rFonts w:ascii="Aptos" w:hAnsi="Aptos" w:cstheme="minorHAnsi"/>
              </w:rPr>
              <w:t>11/8/2025</w:t>
            </w:r>
          </w:p>
        </w:tc>
        <w:tc>
          <w:tcPr>
            <w:tcW w:w="4111" w:type="dxa"/>
          </w:tcPr>
          <w:p w14:paraId="57285DD8" w14:textId="77777777" w:rsidR="00E402CB" w:rsidRPr="00173F4D" w:rsidRDefault="00E402CB" w:rsidP="00E402CB">
            <w:pPr>
              <w:rPr>
                <w:rFonts w:ascii="Aptos" w:hAnsi="Aptos" w:cstheme="minorHAnsi"/>
                <w:b/>
                <w:bCs/>
              </w:rPr>
            </w:pPr>
            <w:r w:rsidRPr="00173F4D">
              <w:rPr>
                <w:rFonts w:ascii="Aptos" w:hAnsi="Aptos" w:cstheme="minorHAnsi"/>
                <w:b/>
                <w:bCs/>
              </w:rPr>
              <w:t>S.E. Greg Paul Houston</w:t>
            </w:r>
          </w:p>
          <w:p w14:paraId="1DC12BC1" w14:textId="42A50FD8" w:rsidR="00E402CB" w:rsidRPr="00173F4D" w:rsidRDefault="00E402CB" w:rsidP="00E402CB">
            <w:pPr>
              <w:rPr>
                <w:rFonts w:ascii="Aptos" w:hAnsi="Aptos" w:cstheme="minorHAnsi"/>
                <w:lang w:val="es-PA"/>
              </w:rPr>
            </w:pPr>
            <w:r w:rsidRPr="00173F4D">
              <w:rPr>
                <w:rFonts w:ascii="Aptos" w:hAnsi="Aptos" w:cstheme="minorHAnsi"/>
              </w:rPr>
              <w:t>Despacho del Alcalde, Hatillo</w:t>
            </w:r>
          </w:p>
        </w:tc>
      </w:tr>
      <w:tr w:rsidR="00E402CB" w:rsidRPr="00E402CB" w14:paraId="57CA5CED" w14:textId="77777777" w:rsidTr="00DA4BA4">
        <w:tc>
          <w:tcPr>
            <w:tcW w:w="1555" w:type="dxa"/>
          </w:tcPr>
          <w:p w14:paraId="3CF4CBFE" w14:textId="337D95F4" w:rsidR="00E402CB" w:rsidRPr="00E402CB" w:rsidRDefault="00347A41" w:rsidP="00E402CB">
            <w:pPr>
              <w:rPr>
                <w:rFonts w:asciiTheme="minorHAnsi" w:hAnsiTheme="minorHAnsi" w:cstheme="minorHAnsi"/>
                <w:lang w:val="es-PA"/>
              </w:rPr>
            </w:pPr>
            <w:r>
              <w:rPr>
                <w:rFonts w:asciiTheme="minorHAnsi" w:hAnsiTheme="minorHAnsi" w:cstheme="minorHAnsi"/>
                <w:noProof/>
                <w:lang w:val="es-PA"/>
              </w:rPr>
              <w:drawing>
                <wp:anchor distT="0" distB="0" distL="114300" distR="114300" simplePos="0" relativeHeight="251661312" behindDoc="0" locked="0" layoutInCell="1" allowOverlap="1" wp14:anchorId="22935B78" wp14:editId="0E3BC82A">
                  <wp:simplePos x="0" y="0"/>
                  <wp:positionH relativeFrom="column">
                    <wp:posOffset>233818</wp:posOffset>
                  </wp:positionH>
                  <wp:positionV relativeFrom="paragraph">
                    <wp:posOffset>53533</wp:posOffset>
                  </wp:positionV>
                  <wp:extent cx="403225" cy="403225"/>
                  <wp:effectExtent l="0" t="0" r="0" b="0"/>
                  <wp:wrapSquare wrapText="bothSides"/>
                  <wp:docPr id="5939221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225" cy="403225"/>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Pr>
          <w:p w14:paraId="1642AD76" w14:textId="515DAC48" w:rsidR="00E402CB" w:rsidRPr="00173F4D" w:rsidRDefault="00E402CB" w:rsidP="00E402CB">
            <w:pPr>
              <w:rPr>
                <w:rFonts w:ascii="Aptos" w:hAnsi="Aptos" w:cstheme="minorHAnsi"/>
                <w:lang w:val="es-PA"/>
              </w:rPr>
            </w:pPr>
            <w:r w:rsidRPr="00173F4D">
              <w:rPr>
                <w:rFonts w:ascii="Aptos" w:hAnsi="Aptos" w:cstheme="minorHAnsi"/>
              </w:rPr>
              <w:t xml:space="preserve">Corea </w:t>
            </w:r>
          </w:p>
        </w:tc>
        <w:tc>
          <w:tcPr>
            <w:tcW w:w="1843" w:type="dxa"/>
          </w:tcPr>
          <w:p w14:paraId="170547B5" w14:textId="11A725B1" w:rsidR="00E402CB" w:rsidRPr="00173F4D" w:rsidRDefault="00E402CB" w:rsidP="00E402CB">
            <w:pPr>
              <w:rPr>
                <w:rFonts w:ascii="Aptos" w:hAnsi="Aptos" w:cstheme="minorHAnsi"/>
                <w:lang w:val="es-PA"/>
              </w:rPr>
            </w:pPr>
            <w:r w:rsidRPr="00173F4D">
              <w:rPr>
                <w:rFonts w:ascii="Aptos" w:hAnsi="Aptos" w:cstheme="minorHAnsi"/>
              </w:rPr>
              <w:t>11/8/2025</w:t>
            </w:r>
          </w:p>
        </w:tc>
        <w:tc>
          <w:tcPr>
            <w:tcW w:w="4111" w:type="dxa"/>
          </w:tcPr>
          <w:p w14:paraId="2DDC43EA" w14:textId="77777777" w:rsidR="008A09C4" w:rsidRPr="00173F4D" w:rsidRDefault="00E402CB" w:rsidP="008A09C4">
            <w:pPr>
              <w:rPr>
                <w:rFonts w:ascii="Aptos" w:hAnsi="Aptos" w:cstheme="minorHAnsi"/>
                <w:lang w:val="es-PA"/>
              </w:rPr>
            </w:pPr>
            <w:r w:rsidRPr="00173F4D">
              <w:rPr>
                <w:rFonts w:ascii="Aptos" w:hAnsi="Aptos" w:cstheme="minorHAnsi"/>
              </w:rPr>
              <w:t xml:space="preserve"> </w:t>
            </w:r>
            <w:r w:rsidRPr="00173F4D">
              <w:rPr>
                <w:rFonts w:ascii="Aptos" w:hAnsi="Aptos" w:cstheme="minorHAnsi"/>
                <w:b/>
                <w:bCs/>
                <w:lang w:val="es-PA"/>
              </w:rPr>
              <w:t xml:space="preserve">S.E.  Han </w:t>
            </w:r>
            <w:proofErr w:type="spellStart"/>
            <w:r w:rsidRPr="00173F4D">
              <w:rPr>
                <w:rFonts w:ascii="Aptos" w:hAnsi="Aptos" w:cstheme="minorHAnsi"/>
                <w:b/>
                <w:bCs/>
                <w:lang w:val="es-PA"/>
              </w:rPr>
              <w:t>Byoung</w:t>
            </w:r>
            <w:proofErr w:type="spellEnd"/>
            <w:r w:rsidRPr="00173F4D">
              <w:rPr>
                <w:rFonts w:ascii="Aptos" w:hAnsi="Aptos" w:cstheme="minorHAnsi"/>
                <w:b/>
                <w:bCs/>
                <w:lang w:val="es-PA"/>
              </w:rPr>
              <w:t>-</w:t>
            </w:r>
            <w:proofErr w:type="gramStart"/>
            <w:r w:rsidRPr="00173F4D">
              <w:rPr>
                <w:rFonts w:ascii="Aptos" w:hAnsi="Aptos" w:cstheme="minorHAnsi"/>
                <w:b/>
                <w:bCs/>
                <w:lang w:val="es-PA"/>
              </w:rPr>
              <w:t>Jin</w:t>
            </w:r>
            <w:r w:rsidRPr="00173F4D">
              <w:rPr>
                <w:rFonts w:ascii="Aptos" w:hAnsi="Aptos" w:cstheme="minorHAnsi"/>
                <w:lang w:val="es-PA"/>
              </w:rPr>
              <w:t xml:space="preserve"> ,</w:t>
            </w:r>
            <w:proofErr w:type="gramEnd"/>
            <w:r w:rsidRPr="00173F4D">
              <w:rPr>
                <w:rFonts w:ascii="Aptos" w:hAnsi="Aptos" w:cstheme="minorHAnsi"/>
                <w:lang w:val="es-PA"/>
              </w:rPr>
              <w:t xml:space="preserve"> </w:t>
            </w:r>
          </w:p>
          <w:p w14:paraId="545DC17B" w14:textId="691A37D1" w:rsidR="00E402CB" w:rsidRPr="00173F4D" w:rsidRDefault="00E402CB" w:rsidP="008A09C4">
            <w:pPr>
              <w:rPr>
                <w:rFonts w:ascii="Aptos" w:hAnsi="Aptos" w:cstheme="minorHAnsi"/>
                <w:lang w:val="es-PA"/>
              </w:rPr>
            </w:pPr>
            <w:proofErr w:type="spellStart"/>
            <w:r w:rsidRPr="00173F4D">
              <w:rPr>
                <w:rFonts w:ascii="Aptos" w:hAnsi="Aptos" w:cstheme="minorHAnsi"/>
                <w:b/>
                <w:bCs/>
                <w:lang w:val="es-PA"/>
              </w:rPr>
              <w:t>Jaecheol</w:t>
            </w:r>
            <w:proofErr w:type="spellEnd"/>
            <w:r w:rsidRPr="00173F4D">
              <w:rPr>
                <w:rFonts w:ascii="Aptos" w:hAnsi="Aptos" w:cstheme="minorHAnsi"/>
                <w:b/>
                <w:bCs/>
                <w:lang w:val="es-PA"/>
              </w:rPr>
              <w:t xml:space="preserve"> </w:t>
            </w:r>
            <w:proofErr w:type="spellStart"/>
            <w:r w:rsidRPr="00173F4D">
              <w:rPr>
                <w:rFonts w:ascii="Aptos" w:hAnsi="Aptos" w:cstheme="minorHAnsi"/>
                <w:b/>
                <w:bCs/>
                <w:lang w:val="es-PA"/>
              </w:rPr>
              <w:t>Shim</w:t>
            </w:r>
            <w:proofErr w:type="spellEnd"/>
            <w:r w:rsidRPr="00173F4D">
              <w:rPr>
                <w:rFonts w:ascii="Aptos" w:hAnsi="Aptos" w:cstheme="minorHAnsi"/>
                <w:lang w:val="es-PA"/>
              </w:rPr>
              <w:t>, Segundo Secretario</w:t>
            </w:r>
          </w:p>
          <w:p w14:paraId="409CBB4D" w14:textId="2BD45EC8" w:rsidR="00E402CB" w:rsidRPr="00173F4D" w:rsidRDefault="00E402CB" w:rsidP="008A09C4">
            <w:pPr>
              <w:rPr>
                <w:rFonts w:ascii="Aptos" w:hAnsi="Aptos" w:cstheme="minorHAnsi"/>
                <w:lang w:val="es-PA"/>
              </w:rPr>
            </w:pPr>
            <w:r w:rsidRPr="00173F4D">
              <w:rPr>
                <w:rFonts w:ascii="Aptos" w:hAnsi="Aptos" w:cstheme="minorHAnsi"/>
              </w:rPr>
              <w:t>Despacho del Alcalde, Hatillo</w:t>
            </w:r>
          </w:p>
        </w:tc>
      </w:tr>
      <w:tr w:rsidR="00E402CB" w:rsidRPr="00E402CB" w14:paraId="4FDF737C" w14:textId="77777777" w:rsidTr="00DA4BA4">
        <w:tc>
          <w:tcPr>
            <w:tcW w:w="1555" w:type="dxa"/>
          </w:tcPr>
          <w:p w14:paraId="2324F96E" w14:textId="73EE6DE1" w:rsidR="00E402CB" w:rsidRPr="00E402CB" w:rsidRDefault="00DA4BA4" w:rsidP="00E402CB">
            <w:pPr>
              <w:rPr>
                <w:rFonts w:asciiTheme="minorHAnsi" w:hAnsiTheme="minorHAnsi" w:cstheme="minorHAnsi"/>
                <w:lang w:val="es-PA"/>
              </w:rPr>
            </w:pPr>
            <w:r>
              <w:rPr>
                <w:rFonts w:asciiTheme="minorHAnsi" w:hAnsiTheme="minorHAnsi" w:cstheme="minorHAnsi"/>
                <w:noProof/>
                <w:lang w:val="es-PA"/>
              </w:rPr>
              <w:drawing>
                <wp:anchor distT="0" distB="0" distL="114300" distR="114300" simplePos="0" relativeHeight="251662336" behindDoc="0" locked="0" layoutInCell="1" allowOverlap="1" wp14:anchorId="54A70C6F" wp14:editId="1338E882">
                  <wp:simplePos x="0" y="0"/>
                  <wp:positionH relativeFrom="column">
                    <wp:posOffset>161925</wp:posOffset>
                  </wp:positionH>
                  <wp:positionV relativeFrom="paragraph">
                    <wp:posOffset>27305</wp:posOffset>
                  </wp:positionV>
                  <wp:extent cx="485775" cy="461010"/>
                  <wp:effectExtent l="0" t="0" r="9525" b="0"/>
                  <wp:wrapSquare wrapText="bothSides"/>
                  <wp:docPr id="37406363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775" cy="461010"/>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Pr>
          <w:p w14:paraId="5C81A509" w14:textId="0D44E2FF" w:rsidR="00E402CB" w:rsidRPr="00173F4D" w:rsidRDefault="00E402CB" w:rsidP="00E402CB">
            <w:pPr>
              <w:rPr>
                <w:rFonts w:ascii="Aptos" w:hAnsi="Aptos" w:cstheme="minorHAnsi"/>
                <w:lang w:val="es-PA"/>
              </w:rPr>
            </w:pPr>
            <w:proofErr w:type="spellStart"/>
            <w:r w:rsidRPr="00173F4D">
              <w:rPr>
                <w:rFonts w:ascii="Aptos" w:hAnsi="Aptos" w:cstheme="minorHAnsi"/>
              </w:rPr>
              <w:t>Türkiye</w:t>
            </w:r>
            <w:proofErr w:type="spellEnd"/>
          </w:p>
        </w:tc>
        <w:tc>
          <w:tcPr>
            <w:tcW w:w="1843" w:type="dxa"/>
          </w:tcPr>
          <w:p w14:paraId="74A52D52" w14:textId="26C4F6ED" w:rsidR="00E402CB" w:rsidRPr="00173F4D" w:rsidRDefault="00E402CB" w:rsidP="00E402CB">
            <w:pPr>
              <w:rPr>
                <w:rFonts w:ascii="Aptos" w:hAnsi="Aptos" w:cstheme="minorHAnsi"/>
                <w:lang w:val="es-PA"/>
              </w:rPr>
            </w:pPr>
            <w:r w:rsidRPr="00173F4D">
              <w:rPr>
                <w:rFonts w:ascii="Aptos" w:hAnsi="Aptos" w:cstheme="minorHAnsi"/>
              </w:rPr>
              <w:t>11/8/2025</w:t>
            </w:r>
          </w:p>
        </w:tc>
        <w:tc>
          <w:tcPr>
            <w:tcW w:w="4111" w:type="dxa"/>
          </w:tcPr>
          <w:p w14:paraId="6D41B4F7" w14:textId="77777777" w:rsidR="00E402CB" w:rsidRPr="00173F4D" w:rsidRDefault="00E402CB" w:rsidP="00E402CB">
            <w:pPr>
              <w:rPr>
                <w:rFonts w:ascii="Aptos" w:hAnsi="Aptos" w:cstheme="minorHAnsi"/>
                <w:b/>
                <w:bCs/>
              </w:rPr>
            </w:pPr>
            <w:r w:rsidRPr="00173F4D">
              <w:rPr>
                <w:rFonts w:ascii="Aptos" w:hAnsi="Aptos" w:cstheme="minorHAnsi"/>
                <w:b/>
                <w:bCs/>
              </w:rPr>
              <w:t xml:space="preserve">S.E. </w:t>
            </w:r>
            <w:proofErr w:type="spellStart"/>
            <w:r w:rsidRPr="00173F4D">
              <w:rPr>
                <w:rFonts w:ascii="Aptos" w:hAnsi="Aptos" w:cstheme="minorHAnsi"/>
                <w:b/>
                <w:bCs/>
              </w:rPr>
              <w:t>Armaġan</w:t>
            </w:r>
            <w:proofErr w:type="spellEnd"/>
            <w:r w:rsidRPr="00173F4D">
              <w:rPr>
                <w:rFonts w:ascii="Aptos" w:hAnsi="Aptos" w:cstheme="minorHAnsi"/>
                <w:b/>
                <w:bCs/>
              </w:rPr>
              <w:t xml:space="preserve"> </w:t>
            </w:r>
            <w:proofErr w:type="spellStart"/>
            <w:r w:rsidRPr="00173F4D">
              <w:rPr>
                <w:rFonts w:ascii="Aptos" w:hAnsi="Aptos" w:cstheme="minorHAnsi"/>
                <w:b/>
                <w:bCs/>
              </w:rPr>
              <w:t>ĺnci</w:t>
            </w:r>
            <w:proofErr w:type="spellEnd"/>
            <w:r w:rsidRPr="00173F4D">
              <w:rPr>
                <w:rFonts w:ascii="Aptos" w:hAnsi="Aptos" w:cstheme="minorHAnsi"/>
                <w:b/>
                <w:bCs/>
              </w:rPr>
              <w:t xml:space="preserve"> Ersoy</w:t>
            </w:r>
          </w:p>
          <w:p w14:paraId="7FC8A7EF" w14:textId="0CC863E4" w:rsidR="00E402CB" w:rsidRPr="00173F4D" w:rsidRDefault="00E402CB" w:rsidP="00E402CB">
            <w:pPr>
              <w:rPr>
                <w:rFonts w:ascii="Aptos" w:hAnsi="Aptos" w:cstheme="minorHAnsi"/>
                <w:lang w:val="es-PA"/>
              </w:rPr>
            </w:pPr>
            <w:r w:rsidRPr="00173F4D">
              <w:rPr>
                <w:rFonts w:ascii="Aptos" w:hAnsi="Aptos" w:cstheme="minorHAnsi"/>
              </w:rPr>
              <w:t>Despacho del Alcalde, Hatillo</w:t>
            </w:r>
          </w:p>
        </w:tc>
      </w:tr>
      <w:tr w:rsidR="00E402CB" w:rsidRPr="00E402CB" w14:paraId="0A379D3C" w14:textId="77777777" w:rsidTr="00DA4BA4">
        <w:tc>
          <w:tcPr>
            <w:tcW w:w="1555" w:type="dxa"/>
          </w:tcPr>
          <w:p w14:paraId="1BBED1B5" w14:textId="3F588F7B" w:rsidR="00E402CB" w:rsidRPr="00C50C53" w:rsidRDefault="008A09C4" w:rsidP="008A09C4">
            <w:pPr>
              <w:jc w:val="center"/>
              <w:rPr>
                <w:rFonts w:asciiTheme="minorHAnsi" w:hAnsiTheme="minorHAnsi" w:cstheme="minorHAnsi"/>
              </w:rPr>
            </w:pPr>
            <w:r>
              <w:rPr>
                <w:rFonts w:asciiTheme="minorHAnsi" w:hAnsiTheme="minorHAnsi" w:cstheme="minorHAnsi"/>
                <w:noProof/>
              </w:rPr>
              <w:drawing>
                <wp:inline distT="0" distB="0" distL="0" distR="0" wp14:anchorId="1D51522D" wp14:editId="7FD8F299">
                  <wp:extent cx="448310" cy="448310"/>
                  <wp:effectExtent l="0" t="0" r="8890" b="8890"/>
                  <wp:docPr id="123141914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pic:spPr>
                      </pic:pic>
                    </a:graphicData>
                  </a:graphic>
                </wp:inline>
              </w:drawing>
            </w:r>
          </w:p>
        </w:tc>
        <w:tc>
          <w:tcPr>
            <w:tcW w:w="1984" w:type="dxa"/>
          </w:tcPr>
          <w:p w14:paraId="027FD284" w14:textId="612E1F4D" w:rsidR="00E402CB" w:rsidRPr="00173F4D" w:rsidRDefault="00C50C53" w:rsidP="00E402CB">
            <w:pPr>
              <w:rPr>
                <w:rFonts w:ascii="Aptos" w:hAnsi="Aptos" w:cstheme="minorHAnsi"/>
                <w:lang w:val="es-PA"/>
              </w:rPr>
            </w:pPr>
            <w:r w:rsidRPr="00173F4D">
              <w:rPr>
                <w:rFonts w:ascii="Aptos" w:hAnsi="Aptos" w:cstheme="minorHAnsi"/>
                <w:lang w:val="es-PA"/>
              </w:rPr>
              <w:t>Israel</w:t>
            </w:r>
          </w:p>
        </w:tc>
        <w:tc>
          <w:tcPr>
            <w:tcW w:w="1843" w:type="dxa"/>
          </w:tcPr>
          <w:p w14:paraId="7CBBC98C" w14:textId="2D079012" w:rsidR="00E402CB" w:rsidRPr="00173F4D" w:rsidRDefault="000F0FF5" w:rsidP="00E402CB">
            <w:pPr>
              <w:rPr>
                <w:rFonts w:ascii="Aptos" w:hAnsi="Aptos" w:cstheme="minorHAnsi"/>
                <w:lang w:val="es-PA"/>
              </w:rPr>
            </w:pPr>
            <w:r w:rsidRPr="00173F4D">
              <w:rPr>
                <w:rFonts w:ascii="Aptos" w:hAnsi="Aptos" w:cstheme="minorHAnsi"/>
                <w:lang w:val="es-PA"/>
              </w:rPr>
              <w:t>19/8/2025</w:t>
            </w:r>
          </w:p>
        </w:tc>
        <w:tc>
          <w:tcPr>
            <w:tcW w:w="4111" w:type="dxa"/>
          </w:tcPr>
          <w:p w14:paraId="1DF94A77" w14:textId="77777777" w:rsidR="00E402CB" w:rsidRPr="00173F4D" w:rsidRDefault="000F0FF5" w:rsidP="00E402CB">
            <w:pPr>
              <w:rPr>
                <w:rFonts w:ascii="Aptos" w:hAnsi="Aptos" w:cstheme="minorHAnsi"/>
                <w:b/>
                <w:bCs/>
                <w:lang w:val="es-PA"/>
              </w:rPr>
            </w:pPr>
            <w:r w:rsidRPr="00173F4D">
              <w:rPr>
                <w:rFonts w:ascii="Aptos" w:hAnsi="Aptos" w:cstheme="minorHAnsi"/>
                <w:b/>
                <w:bCs/>
                <w:lang w:val="es-PA"/>
              </w:rPr>
              <w:t xml:space="preserve">S.E. </w:t>
            </w:r>
            <w:proofErr w:type="spellStart"/>
            <w:r w:rsidRPr="00173F4D">
              <w:rPr>
                <w:rFonts w:ascii="Aptos" w:hAnsi="Aptos" w:cstheme="minorHAnsi"/>
                <w:b/>
                <w:bCs/>
                <w:lang w:val="es-PA"/>
              </w:rPr>
              <w:t>Mattanya</w:t>
            </w:r>
            <w:proofErr w:type="spellEnd"/>
            <w:r w:rsidRPr="00173F4D">
              <w:rPr>
                <w:rFonts w:ascii="Aptos" w:hAnsi="Aptos" w:cstheme="minorHAnsi"/>
                <w:b/>
                <w:bCs/>
                <w:lang w:val="es-PA"/>
              </w:rPr>
              <w:t xml:space="preserve"> Cohen</w:t>
            </w:r>
          </w:p>
          <w:p w14:paraId="4B2FF786" w14:textId="3339DF07" w:rsidR="000F0FF5" w:rsidRPr="00173F4D" w:rsidRDefault="000F0FF5" w:rsidP="00E402CB">
            <w:pPr>
              <w:rPr>
                <w:rFonts w:ascii="Aptos" w:hAnsi="Aptos" w:cstheme="minorHAnsi"/>
                <w:lang w:val="es-PA"/>
              </w:rPr>
            </w:pPr>
            <w:r w:rsidRPr="00173F4D">
              <w:rPr>
                <w:rFonts w:ascii="Aptos" w:hAnsi="Aptos" w:cstheme="minorHAnsi"/>
                <w:lang w:val="es-PA"/>
              </w:rPr>
              <w:t>Casa de la Municipalidad</w:t>
            </w:r>
          </w:p>
        </w:tc>
      </w:tr>
      <w:tr w:rsidR="008A09C4" w:rsidRPr="00E402CB" w14:paraId="4F44B47A" w14:textId="77777777" w:rsidTr="00DA4BA4">
        <w:tc>
          <w:tcPr>
            <w:tcW w:w="1555" w:type="dxa"/>
          </w:tcPr>
          <w:p w14:paraId="1297BA33" w14:textId="193AE834" w:rsidR="008A09C4" w:rsidRPr="00E402CB" w:rsidRDefault="008A09C4" w:rsidP="008A09C4">
            <w:pPr>
              <w:rPr>
                <w:lang w:val="es-PA"/>
              </w:rPr>
            </w:pPr>
            <w:r>
              <w:rPr>
                <w:rFonts w:asciiTheme="minorHAnsi" w:hAnsiTheme="minorHAnsi" w:cstheme="minorHAnsi"/>
                <w:noProof/>
                <w:lang w:val="es-PA"/>
              </w:rPr>
              <w:drawing>
                <wp:anchor distT="0" distB="0" distL="114300" distR="114300" simplePos="0" relativeHeight="251664384" behindDoc="0" locked="0" layoutInCell="1" allowOverlap="1" wp14:anchorId="03EAE132" wp14:editId="01AB52DF">
                  <wp:simplePos x="0" y="0"/>
                  <wp:positionH relativeFrom="column">
                    <wp:posOffset>236855</wp:posOffset>
                  </wp:positionH>
                  <wp:positionV relativeFrom="paragraph">
                    <wp:posOffset>19851</wp:posOffset>
                  </wp:positionV>
                  <wp:extent cx="333375" cy="333375"/>
                  <wp:effectExtent l="0" t="0" r="9525" b="9525"/>
                  <wp:wrapSquare wrapText="bothSides"/>
                  <wp:docPr id="70467454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pic:spPr>
                      </pic:pic>
                    </a:graphicData>
                  </a:graphic>
                  <wp14:sizeRelH relativeFrom="margin">
                    <wp14:pctWidth>0</wp14:pctWidth>
                  </wp14:sizeRelH>
                  <wp14:sizeRelV relativeFrom="margin">
                    <wp14:pctHeight>0</wp14:pctHeight>
                  </wp14:sizeRelV>
                </wp:anchor>
              </w:drawing>
            </w:r>
          </w:p>
        </w:tc>
        <w:tc>
          <w:tcPr>
            <w:tcW w:w="1984" w:type="dxa"/>
          </w:tcPr>
          <w:p w14:paraId="61CF013B" w14:textId="4A37C789" w:rsidR="008A09C4" w:rsidRPr="00173F4D" w:rsidRDefault="008A09C4" w:rsidP="008A09C4">
            <w:pPr>
              <w:rPr>
                <w:rFonts w:ascii="Aptos" w:hAnsi="Aptos"/>
                <w:lang w:val="es-PA"/>
              </w:rPr>
            </w:pPr>
            <w:r w:rsidRPr="00173F4D">
              <w:rPr>
                <w:rFonts w:ascii="Aptos" w:hAnsi="Aptos" w:cstheme="minorHAnsi"/>
              </w:rPr>
              <w:t>Reino Unido</w:t>
            </w:r>
          </w:p>
        </w:tc>
        <w:tc>
          <w:tcPr>
            <w:tcW w:w="1843" w:type="dxa"/>
          </w:tcPr>
          <w:p w14:paraId="5D6F11F1" w14:textId="33BC0026" w:rsidR="008A09C4" w:rsidRPr="00173F4D" w:rsidRDefault="008A09C4" w:rsidP="008A09C4">
            <w:pPr>
              <w:rPr>
                <w:rFonts w:ascii="Aptos" w:hAnsi="Aptos"/>
                <w:lang w:val="es-PA"/>
              </w:rPr>
            </w:pPr>
            <w:r w:rsidRPr="00173F4D">
              <w:rPr>
                <w:rFonts w:ascii="Aptos" w:hAnsi="Aptos" w:cstheme="minorHAnsi"/>
              </w:rPr>
              <w:t>2</w:t>
            </w:r>
            <w:r w:rsidR="009305E3">
              <w:rPr>
                <w:rFonts w:ascii="Aptos" w:hAnsi="Aptos" w:cstheme="minorHAnsi"/>
              </w:rPr>
              <w:t>7</w:t>
            </w:r>
            <w:r w:rsidRPr="00173F4D">
              <w:rPr>
                <w:rFonts w:ascii="Aptos" w:hAnsi="Aptos" w:cstheme="minorHAnsi"/>
              </w:rPr>
              <w:t>/8/2025</w:t>
            </w:r>
          </w:p>
        </w:tc>
        <w:tc>
          <w:tcPr>
            <w:tcW w:w="4111" w:type="dxa"/>
          </w:tcPr>
          <w:p w14:paraId="58483288" w14:textId="77777777" w:rsidR="008A09C4" w:rsidRPr="00173F4D" w:rsidRDefault="008A09C4" w:rsidP="008A09C4">
            <w:pPr>
              <w:rPr>
                <w:rFonts w:ascii="Aptos" w:hAnsi="Aptos" w:cstheme="minorHAnsi"/>
                <w:b/>
                <w:bCs/>
              </w:rPr>
            </w:pPr>
            <w:r w:rsidRPr="00173F4D">
              <w:rPr>
                <w:rFonts w:ascii="Aptos" w:hAnsi="Aptos" w:cstheme="minorHAnsi"/>
                <w:b/>
                <w:bCs/>
              </w:rPr>
              <w:t>S.E. Greg Paul Houston</w:t>
            </w:r>
          </w:p>
          <w:p w14:paraId="09103EC5" w14:textId="4B3C7325" w:rsidR="008A09C4" w:rsidRPr="00173F4D" w:rsidRDefault="008A09C4" w:rsidP="008A09C4">
            <w:pPr>
              <w:rPr>
                <w:rFonts w:ascii="Aptos" w:hAnsi="Aptos"/>
                <w:lang w:val="es-PA"/>
              </w:rPr>
            </w:pPr>
            <w:r w:rsidRPr="00173F4D">
              <w:rPr>
                <w:rFonts w:ascii="Aptos" w:hAnsi="Aptos"/>
                <w:lang w:val="es-PA"/>
              </w:rPr>
              <w:t>Embajada</w:t>
            </w:r>
          </w:p>
        </w:tc>
      </w:tr>
      <w:tr w:rsidR="008A09C4" w:rsidRPr="00360D03" w14:paraId="5E8F6910" w14:textId="77777777" w:rsidTr="00DA4BA4">
        <w:tc>
          <w:tcPr>
            <w:tcW w:w="1555" w:type="dxa"/>
          </w:tcPr>
          <w:p w14:paraId="7F98DC5F" w14:textId="752A30FA" w:rsidR="008A09C4" w:rsidRPr="00E402CB" w:rsidRDefault="00E97569" w:rsidP="00E97569">
            <w:pPr>
              <w:rPr>
                <w:noProof/>
                <w:lang w:val="es-PA"/>
              </w:rPr>
            </w:pPr>
            <w:r>
              <w:rPr>
                <w:noProof/>
                <w:lang w:val="es-PA"/>
              </w:rPr>
              <w:drawing>
                <wp:anchor distT="0" distB="0" distL="114300" distR="114300" simplePos="0" relativeHeight="251665408" behindDoc="0" locked="0" layoutInCell="1" allowOverlap="1" wp14:anchorId="566423F7" wp14:editId="3AEA83E0">
                  <wp:simplePos x="0" y="0"/>
                  <wp:positionH relativeFrom="column">
                    <wp:posOffset>233652</wp:posOffset>
                  </wp:positionH>
                  <wp:positionV relativeFrom="paragraph">
                    <wp:posOffset>39315</wp:posOffset>
                  </wp:positionV>
                  <wp:extent cx="381663" cy="246179"/>
                  <wp:effectExtent l="0" t="0" r="0" b="1905"/>
                  <wp:wrapSquare wrapText="bothSides"/>
                  <wp:docPr id="116076688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63" cy="246179"/>
                          </a:xfrm>
                          <a:prstGeom prst="rect">
                            <a:avLst/>
                          </a:prstGeom>
                          <a:noFill/>
                        </pic:spPr>
                      </pic:pic>
                    </a:graphicData>
                  </a:graphic>
                </wp:anchor>
              </w:drawing>
            </w:r>
          </w:p>
        </w:tc>
        <w:tc>
          <w:tcPr>
            <w:tcW w:w="1984" w:type="dxa"/>
          </w:tcPr>
          <w:p w14:paraId="264B28B7" w14:textId="394117EB" w:rsidR="008A09C4" w:rsidRPr="00E402CB" w:rsidRDefault="00360D03" w:rsidP="008A09C4">
            <w:pPr>
              <w:rPr>
                <w:rFonts w:ascii="Segoe UI Emoji" w:hAnsi="Segoe UI Emoji" w:cs="Segoe UI Emoji"/>
                <w:lang w:val="es-PA"/>
              </w:rPr>
            </w:pPr>
            <w:r>
              <w:rPr>
                <w:rFonts w:ascii="Segoe UI Emoji" w:hAnsi="Segoe UI Emoji" w:cs="Segoe UI Emoji"/>
                <w:lang w:val="es-PA"/>
              </w:rPr>
              <w:t>Japón</w:t>
            </w:r>
          </w:p>
        </w:tc>
        <w:tc>
          <w:tcPr>
            <w:tcW w:w="1843" w:type="dxa"/>
          </w:tcPr>
          <w:p w14:paraId="2C65C63B" w14:textId="42FA7B17" w:rsidR="008A09C4" w:rsidRPr="00E402CB" w:rsidRDefault="00360D03" w:rsidP="008A09C4">
            <w:pPr>
              <w:rPr>
                <w:lang w:val="es-PA"/>
              </w:rPr>
            </w:pPr>
            <w:r>
              <w:rPr>
                <w:lang w:val="es-PA"/>
              </w:rPr>
              <w:t>22/8/2025</w:t>
            </w:r>
          </w:p>
        </w:tc>
        <w:tc>
          <w:tcPr>
            <w:tcW w:w="4111" w:type="dxa"/>
          </w:tcPr>
          <w:p w14:paraId="0F122D27" w14:textId="77777777" w:rsidR="008A09C4" w:rsidRDefault="00360D03" w:rsidP="008A09C4">
            <w:pPr>
              <w:rPr>
                <w:lang w:val="es-PA"/>
              </w:rPr>
            </w:pPr>
            <w:r w:rsidRPr="00360D03">
              <w:rPr>
                <w:lang w:val="es-PA"/>
              </w:rPr>
              <w:t xml:space="preserve">S.E. </w:t>
            </w:r>
            <w:proofErr w:type="spellStart"/>
            <w:r w:rsidRPr="00360D03">
              <w:rPr>
                <w:lang w:val="es-PA"/>
              </w:rPr>
              <w:t>Kazuyoshi</w:t>
            </w:r>
            <w:proofErr w:type="spellEnd"/>
            <w:r w:rsidRPr="00360D03">
              <w:rPr>
                <w:lang w:val="es-PA"/>
              </w:rPr>
              <w:t xml:space="preserve"> </w:t>
            </w:r>
            <w:proofErr w:type="spellStart"/>
            <w:r w:rsidRPr="00360D03">
              <w:rPr>
                <w:lang w:val="es-PA"/>
              </w:rPr>
              <w:t>Matsunaga</w:t>
            </w:r>
            <w:proofErr w:type="spellEnd"/>
            <w:r w:rsidRPr="00360D03">
              <w:rPr>
                <w:lang w:val="es-PA"/>
              </w:rPr>
              <w:t>, embajad</w:t>
            </w:r>
            <w:r>
              <w:rPr>
                <w:lang w:val="es-PA"/>
              </w:rPr>
              <w:t>or</w:t>
            </w:r>
          </w:p>
          <w:p w14:paraId="57727F6D" w14:textId="77A161CC" w:rsidR="00360D03" w:rsidRPr="00360D03" w:rsidRDefault="00360D03" w:rsidP="008A09C4">
            <w:pPr>
              <w:rPr>
                <w:lang w:val="es-PA"/>
              </w:rPr>
            </w:pPr>
          </w:p>
        </w:tc>
      </w:tr>
    </w:tbl>
    <w:p w14:paraId="103558A0" w14:textId="77777777" w:rsidR="007F3D8C" w:rsidRPr="00360D03" w:rsidRDefault="007F3D8C" w:rsidP="00C738C6">
      <w:pPr>
        <w:spacing w:line="360" w:lineRule="auto"/>
        <w:rPr>
          <w:rFonts w:ascii="Aptos" w:hAnsi="Aptos" w:cs="Calibri Light"/>
          <w:b/>
          <w:bCs/>
          <w:color w:val="1F497D" w:themeColor="text2"/>
          <w:sz w:val="28"/>
          <w:szCs w:val="28"/>
          <w:lang w:val="es-PA"/>
        </w:rPr>
      </w:pPr>
    </w:p>
    <w:p w14:paraId="6940A2E5" w14:textId="69959EA1" w:rsidR="00B761B8" w:rsidRPr="007F3D8C" w:rsidRDefault="00C738C6" w:rsidP="007F3D8C">
      <w:pPr>
        <w:spacing w:line="360" w:lineRule="auto"/>
        <w:rPr>
          <w:rFonts w:ascii="Aptos" w:hAnsi="Aptos" w:cs="Calibri Light"/>
          <w:b/>
          <w:bCs/>
          <w:color w:val="1F497D" w:themeColor="text2"/>
          <w:sz w:val="28"/>
          <w:szCs w:val="28"/>
        </w:rPr>
      </w:pPr>
      <w:r w:rsidRPr="009C5597">
        <w:rPr>
          <w:rFonts w:ascii="Aptos" w:hAnsi="Aptos" w:cs="Calibri Light"/>
          <w:b/>
          <w:bCs/>
          <w:color w:val="1F497D" w:themeColor="text2"/>
          <w:sz w:val="28"/>
          <w:szCs w:val="28"/>
        </w:rPr>
        <w:t xml:space="preserve">Organismos Internacionales </w:t>
      </w:r>
    </w:p>
    <w:p w14:paraId="60462C70" w14:textId="38904F7F" w:rsidR="000F53C6" w:rsidRPr="001C15F0" w:rsidRDefault="00347A41" w:rsidP="001C15F0">
      <w:pPr>
        <w:widowControl/>
        <w:shd w:val="clear" w:color="auto" w:fill="FFFFFF"/>
        <w:autoSpaceDE/>
        <w:autoSpaceDN/>
        <w:spacing w:line="360" w:lineRule="auto"/>
        <w:rPr>
          <w:rFonts w:ascii="Aptos" w:eastAsia="Times New Roman" w:hAnsi="Aptos" w:cs="Segoe UI"/>
          <w:color w:val="242424"/>
          <w:lang w:val="es-PA" w:eastAsia="es-PA"/>
        </w:rPr>
      </w:pPr>
      <w:r w:rsidRPr="007B738E">
        <w:rPr>
          <w:rFonts w:ascii="Aptos" w:eastAsia="Times New Roman" w:hAnsi="Aptos" w:cs="Segoe UI"/>
          <w:color w:val="242424"/>
          <w:lang w:val="es-PA" w:eastAsia="es-PA"/>
        </w:rPr>
        <w:t xml:space="preserve">Con el </w:t>
      </w:r>
      <w:r w:rsidRPr="00CC5494">
        <w:rPr>
          <w:rFonts w:ascii="Aptos" w:eastAsia="Times New Roman" w:hAnsi="Aptos" w:cs="Segoe UI"/>
          <w:b/>
          <w:bCs/>
          <w:color w:val="242424"/>
          <w:lang w:val="es-PA" w:eastAsia="es-PA"/>
        </w:rPr>
        <w:t>Banco Mundial</w:t>
      </w:r>
      <w:r w:rsidR="007B738E">
        <w:rPr>
          <w:rFonts w:ascii="Aptos" w:eastAsia="Times New Roman" w:hAnsi="Aptos" w:cs="Segoe UI"/>
          <w:color w:val="242424"/>
          <w:lang w:val="es-PA" w:eastAsia="es-PA"/>
        </w:rPr>
        <w:t xml:space="preserve">, se sostuvo una reunión muy productiva con su </w:t>
      </w:r>
      <w:r w:rsidR="000D051D" w:rsidRPr="000D051D">
        <w:rPr>
          <w:rFonts w:ascii="Aptos" w:eastAsia="Times New Roman" w:hAnsi="Aptos" w:cs="Segoe UI"/>
          <w:color w:val="242424"/>
          <w:lang w:eastAsia="es-PA"/>
        </w:rPr>
        <w:t xml:space="preserve">Director de División para Centroamérica y República </w:t>
      </w:r>
      <w:r w:rsidR="001C15F0" w:rsidRPr="000D051D">
        <w:rPr>
          <w:rFonts w:ascii="Aptos" w:eastAsia="Times New Roman" w:hAnsi="Aptos" w:cs="Segoe UI"/>
          <w:color w:val="242424"/>
          <w:lang w:eastAsia="es-PA"/>
        </w:rPr>
        <w:t xml:space="preserve">Dominicana, </w:t>
      </w:r>
      <w:r w:rsidR="001C15F0" w:rsidRPr="001C15F0">
        <w:rPr>
          <w:rFonts w:ascii="Aptos" w:eastAsia="Times New Roman" w:hAnsi="Aptos" w:cs="Segoe UI"/>
          <w:b/>
          <w:bCs/>
          <w:color w:val="242424"/>
          <w:lang w:eastAsia="es-PA"/>
        </w:rPr>
        <w:t>Juan</w:t>
      </w:r>
      <w:r w:rsidR="000D051D" w:rsidRPr="001C15F0">
        <w:rPr>
          <w:rFonts w:ascii="Aptos" w:eastAsia="Times New Roman" w:hAnsi="Aptos" w:cs="Segoe UI"/>
          <w:b/>
          <w:bCs/>
          <w:color w:val="242424"/>
          <w:lang w:eastAsia="es-PA"/>
        </w:rPr>
        <w:t xml:space="preserve"> Pablo Uribe</w:t>
      </w:r>
      <w:r w:rsidR="001C15F0">
        <w:rPr>
          <w:rFonts w:ascii="Aptos" w:eastAsia="Times New Roman" w:hAnsi="Aptos" w:cs="Segoe UI"/>
          <w:color w:val="242424"/>
          <w:lang w:eastAsia="es-PA"/>
        </w:rPr>
        <w:t xml:space="preserve"> y su equipo. </w:t>
      </w:r>
      <w:r w:rsidR="007B738E" w:rsidRPr="007B738E">
        <w:rPr>
          <w:rFonts w:ascii="Aptos" w:eastAsia="Times New Roman" w:hAnsi="Aptos" w:cs="Segoe UI"/>
          <w:color w:val="242424"/>
          <w:lang w:val="es-PA" w:eastAsia="es-PA"/>
        </w:rPr>
        <w:t>Salvador Aviad, Jefe de Directores del Alcalde</w:t>
      </w:r>
      <w:r w:rsidR="00DB7C55">
        <w:rPr>
          <w:rFonts w:ascii="Aptos" w:eastAsia="Times New Roman" w:hAnsi="Aptos" w:cs="Segoe UI"/>
          <w:color w:val="242424"/>
          <w:lang w:val="es-PA" w:eastAsia="es-PA"/>
        </w:rPr>
        <w:t xml:space="preserve">, </w:t>
      </w:r>
      <w:r w:rsidR="007B738E" w:rsidRPr="007B738E">
        <w:rPr>
          <w:rFonts w:ascii="Aptos" w:eastAsia="Times New Roman" w:hAnsi="Aptos" w:cs="Segoe UI"/>
          <w:color w:val="242424"/>
          <w:lang w:val="es-PA" w:eastAsia="es-PA"/>
        </w:rPr>
        <w:t xml:space="preserve">Farid Salomón </w:t>
      </w:r>
      <w:proofErr w:type="spellStart"/>
      <w:r w:rsidR="007B738E" w:rsidRPr="007B738E">
        <w:rPr>
          <w:rFonts w:ascii="Aptos" w:eastAsia="Times New Roman" w:hAnsi="Aptos" w:cs="Segoe UI"/>
          <w:color w:val="242424"/>
          <w:lang w:val="es-PA" w:eastAsia="es-PA"/>
        </w:rPr>
        <w:t>Zardibia</w:t>
      </w:r>
      <w:proofErr w:type="spellEnd"/>
      <w:r w:rsidR="007B738E" w:rsidRPr="007B738E">
        <w:rPr>
          <w:rFonts w:ascii="Aptos" w:eastAsia="Times New Roman" w:hAnsi="Aptos" w:cs="Segoe UI"/>
          <w:color w:val="242424"/>
          <w:lang w:val="es-PA" w:eastAsia="es-PA"/>
        </w:rPr>
        <w:t xml:space="preserve">, asesor del Despacho </w:t>
      </w:r>
      <w:proofErr w:type="spellStart"/>
      <w:r w:rsidR="007B738E" w:rsidRPr="007B738E">
        <w:rPr>
          <w:rFonts w:ascii="Aptos" w:eastAsia="Times New Roman" w:hAnsi="Aptos" w:cs="Segoe UI"/>
          <w:color w:val="242424"/>
          <w:lang w:val="es-PA" w:eastAsia="es-PA"/>
        </w:rPr>
        <w:t>Superio</w:t>
      </w:r>
      <w:proofErr w:type="spellEnd"/>
      <w:r w:rsidR="00DB7C55">
        <w:rPr>
          <w:rFonts w:ascii="Aptos" w:eastAsia="Times New Roman" w:hAnsi="Aptos" w:cs="Segoe UI"/>
          <w:color w:val="242424"/>
          <w:lang w:val="es-PA" w:eastAsia="es-PA"/>
        </w:rPr>
        <w:t xml:space="preserve">, </w:t>
      </w:r>
      <w:proofErr w:type="spellStart"/>
      <w:r w:rsidR="007B738E" w:rsidRPr="001C15F0">
        <w:rPr>
          <w:rFonts w:ascii="Aptos" w:eastAsia="Times New Roman" w:hAnsi="Aptos" w:cs="Segoe UI"/>
          <w:color w:val="242424"/>
          <w:lang w:val="es-PA" w:eastAsia="es-PA"/>
        </w:rPr>
        <w:t>Sebastian</w:t>
      </w:r>
      <w:proofErr w:type="spellEnd"/>
      <w:r w:rsidR="007B738E" w:rsidRPr="001C15F0">
        <w:rPr>
          <w:rFonts w:ascii="Aptos" w:eastAsia="Times New Roman" w:hAnsi="Aptos" w:cs="Segoe UI"/>
          <w:color w:val="242424"/>
          <w:lang w:val="es-PA" w:eastAsia="es-PA"/>
        </w:rPr>
        <w:t xml:space="preserve"> Otway, Director de Cooperación Internacional</w:t>
      </w:r>
      <w:r w:rsidR="00DB7C55">
        <w:rPr>
          <w:rFonts w:ascii="Aptos" w:eastAsia="Times New Roman" w:hAnsi="Aptos" w:cs="Segoe UI"/>
          <w:color w:val="242424"/>
          <w:lang w:val="es-PA" w:eastAsia="es-PA"/>
        </w:rPr>
        <w:t>.</w:t>
      </w:r>
    </w:p>
    <w:p w14:paraId="67356078" w14:textId="77777777" w:rsidR="00410CBD" w:rsidRPr="00135D90" w:rsidRDefault="00410CBD" w:rsidP="004377F4">
      <w:pPr>
        <w:pStyle w:val="Prrafodelista"/>
        <w:widowControl/>
        <w:numPr>
          <w:ilvl w:val="0"/>
          <w:numId w:val="29"/>
        </w:numPr>
        <w:shd w:val="clear" w:color="auto" w:fill="FFFFFF"/>
        <w:autoSpaceDE/>
        <w:autoSpaceDN/>
        <w:ind w:left="0" w:right="0"/>
        <w:rPr>
          <w:rFonts w:ascii="Aptos" w:eastAsia="Times New Roman" w:hAnsi="Aptos" w:cs="Segoe UI"/>
          <w:color w:val="242424"/>
          <w:lang w:val="es-PA" w:eastAsia="es-PA"/>
        </w:rPr>
      </w:pPr>
      <w:r w:rsidRPr="00135D90">
        <w:rPr>
          <w:rFonts w:ascii="Aptos" w:eastAsia="Times New Roman" w:hAnsi="Aptos" w:cs="Segoe UI"/>
          <w:color w:val="242424"/>
          <w:lang w:val="es-PA" w:eastAsia="es-PA"/>
        </w:rPr>
        <w:t>Plan Estratégico de Revitalización de Calidonia (2015)</w:t>
      </w:r>
    </w:p>
    <w:p w14:paraId="05C2B7FC" w14:textId="77777777" w:rsidR="00410CBD" w:rsidRPr="00135D90" w:rsidRDefault="00410CBD" w:rsidP="004377F4">
      <w:pPr>
        <w:pStyle w:val="Prrafodelista"/>
        <w:widowControl/>
        <w:numPr>
          <w:ilvl w:val="0"/>
          <w:numId w:val="29"/>
        </w:numPr>
        <w:shd w:val="clear" w:color="auto" w:fill="FFFFFF"/>
        <w:autoSpaceDE/>
        <w:autoSpaceDN/>
        <w:ind w:left="0" w:right="0"/>
        <w:rPr>
          <w:rFonts w:ascii="Aptos" w:eastAsia="Times New Roman" w:hAnsi="Aptos" w:cs="Segoe UI"/>
          <w:color w:val="242424"/>
          <w:lang w:val="es-PA" w:eastAsia="es-PA"/>
        </w:rPr>
      </w:pPr>
      <w:r w:rsidRPr="00135D90">
        <w:rPr>
          <w:rFonts w:ascii="Aptos" w:eastAsia="Times New Roman" w:hAnsi="Aptos" w:cs="Segoe UI"/>
          <w:color w:val="242424"/>
          <w:lang w:val="es-PA" w:eastAsia="es-PA"/>
        </w:rPr>
        <w:t>Plan Parcial del Corregimiento de Calidonia</w:t>
      </w:r>
    </w:p>
    <w:p w14:paraId="3FB2AE3F" w14:textId="0DA25335" w:rsidR="00F3729E" w:rsidRPr="004377F4" w:rsidRDefault="00410CBD" w:rsidP="004377F4">
      <w:pPr>
        <w:pStyle w:val="Prrafodelista"/>
        <w:widowControl/>
        <w:numPr>
          <w:ilvl w:val="0"/>
          <w:numId w:val="29"/>
        </w:numPr>
        <w:shd w:val="clear" w:color="auto" w:fill="FFFFFF"/>
        <w:autoSpaceDE/>
        <w:autoSpaceDN/>
        <w:ind w:left="0" w:right="0"/>
        <w:rPr>
          <w:rFonts w:ascii="Aptos" w:eastAsia="Times New Roman" w:hAnsi="Aptos" w:cs="Segoe UI"/>
          <w:color w:val="242424"/>
          <w:lang w:val="es-PA" w:eastAsia="es-PA"/>
        </w:rPr>
      </w:pPr>
      <w:r w:rsidRPr="00135D90">
        <w:rPr>
          <w:rFonts w:ascii="Aptos" w:eastAsia="Times New Roman" w:hAnsi="Aptos" w:cs="Segoe UI"/>
          <w:color w:val="242424"/>
          <w:lang w:val="es-PA" w:eastAsia="es-PA"/>
        </w:rPr>
        <w:t>Plan Conceptual y Estratégico de Vía España (2da fase de la asistencia técnica del Banco Mundial)</w:t>
      </w:r>
    </w:p>
    <w:p w14:paraId="49D3044F" w14:textId="77777777" w:rsidR="00410CBD" w:rsidRDefault="00410CBD" w:rsidP="004377F4">
      <w:pPr>
        <w:pStyle w:val="Prrafodelista"/>
        <w:widowControl/>
        <w:numPr>
          <w:ilvl w:val="0"/>
          <w:numId w:val="29"/>
        </w:numPr>
        <w:shd w:val="clear" w:color="auto" w:fill="FFFFFF"/>
        <w:autoSpaceDE/>
        <w:autoSpaceDN/>
        <w:ind w:left="0" w:right="0"/>
        <w:rPr>
          <w:rFonts w:ascii="Aptos" w:eastAsia="Times New Roman" w:hAnsi="Aptos" w:cs="Segoe UI"/>
          <w:color w:val="242424"/>
          <w:lang w:val="es-PA" w:eastAsia="es-PA"/>
        </w:rPr>
      </w:pPr>
      <w:r w:rsidRPr="00135D90">
        <w:rPr>
          <w:rFonts w:ascii="Aptos" w:eastAsia="Times New Roman" w:hAnsi="Aptos" w:cs="Segoe UI"/>
          <w:color w:val="242424"/>
          <w:lang w:val="es-PA" w:eastAsia="es-PA"/>
        </w:rPr>
        <w:t>Estándares y Normas para los Espacios Públicos de la Ciudad de Panamá (2016)</w:t>
      </w:r>
    </w:p>
    <w:p w14:paraId="7ADFF4EC" w14:textId="77777777" w:rsidR="004377F4" w:rsidRDefault="004377F4" w:rsidP="004377F4">
      <w:pPr>
        <w:widowControl/>
        <w:shd w:val="clear" w:color="auto" w:fill="FFFFFF"/>
        <w:autoSpaceDE/>
        <w:autoSpaceDN/>
        <w:rPr>
          <w:rFonts w:ascii="Aptos" w:eastAsia="Times New Roman" w:hAnsi="Aptos" w:cs="Segoe UI"/>
          <w:color w:val="242424"/>
          <w:lang w:val="es-PA" w:eastAsia="es-PA"/>
        </w:rPr>
      </w:pPr>
    </w:p>
    <w:p w14:paraId="63346789" w14:textId="77777777" w:rsidR="004377F4" w:rsidRDefault="004377F4" w:rsidP="004377F4">
      <w:pPr>
        <w:widowControl/>
        <w:shd w:val="clear" w:color="auto" w:fill="FFFFFF"/>
        <w:autoSpaceDE/>
        <w:autoSpaceDN/>
        <w:rPr>
          <w:rFonts w:ascii="Aptos" w:eastAsia="Times New Roman" w:hAnsi="Aptos" w:cs="Segoe UI"/>
          <w:color w:val="242424"/>
          <w:lang w:val="es-PA" w:eastAsia="es-PA"/>
        </w:rPr>
      </w:pPr>
    </w:p>
    <w:p w14:paraId="0450EDB3" w14:textId="77777777" w:rsidR="00B07F89" w:rsidRDefault="00B07F89" w:rsidP="004377F4">
      <w:pPr>
        <w:widowControl/>
        <w:shd w:val="clear" w:color="auto" w:fill="FFFFFF"/>
        <w:autoSpaceDE/>
        <w:autoSpaceDN/>
        <w:rPr>
          <w:rFonts w:ascii="Aptos" w:eastAsia="Times New Roman" w:hAnsi="Aptos" w:cs="Segoe UI"/>
          <w:color w:val="242424"/>
          <w:lang w:val="es-PA" w:eastAsia="es-PA"/>
        </w:rPr>
      </w:pPr>
    </w:p>
    <w:p w14:paraId="499B63CA" w14:textId="77777777" w:rsidR="00B07F89" w:rsidRDefault="00B07F89" w:rsidP="004377F4">
      <w:pPr>
        <w:widowControl/>
        <w:shd w:val="clear" w:color="auto" w:fill="FFFFFF"/>
        <w:autoSpaceDE/>
        <w:autoSpaceDN/>
        <w:rPr>
          <w:rFonts w:ascii="Aptos" w:eastAsia="Times New Roman" w:hAnsi="Aptos" w:cs="Segoe UI"/>
          <w:color w:val="242424"/>
          <w:lang w:val="es-PA" w:eastAsia="es-PA"/>
        </w:rPr>
      </w:pPr>
    </w:p>
    <w:p w14:paraId="3F4387F5" w14:textId="77777777" w:rsidR="00B07F89" w:rsidRDefault="00B07F89" w:rsidP="004377F4">
      <w:pPr>
        <w:widowControl/>
        <w:shd w:val="clear" w:color="auto" w:fill="FFFFFF"/>
        <w:autoSpaceDE/>
        <w:autoSpaceDN/>
        <w:rPr>
          <w:rFonts w:ascii="Aptos" w:eastAsia="Times New Roman" w:hAnsi="Aptos" w:cs="Segoe UI"/>
          <w:color w:val="242424"/>
          <w:lang w:val="es-PA" w:eastAsia="es-PA"/>
        </w:rPr>
      </w:pPr>
    </w:p>
    <w:p w14:paraId="18C84D6D" w14:textId="77777777" w:rsidR="00B07F89" w:rsidRDefault="00B07F89" w:rsidP="004377F4">
      <w:pPr>
        <w:widowControl/>
        <w:shd w:val="clear" w:color="auto" w:fill="FFFFFF"/>
        <w:autoSpaceDE/>
        <w:autoSpaceDN/>
        <w:rPr>
          <w:rFonts w:ascii="Aptos" w:eastAsia="Times New Roman" w:hAnsi="Aptos" w:cs="Segoe UI"/>
          <w:color w:val="242424"/>
          <w:lang w:val="es-PA" w:eastAsia="es-PA"/>
        </w:rPr>
      </w:pPr>
    </w:p>
    <w:p w14:paraId="0E9EF29A" w14:textId="77777777" w:rsidR="00B07F89" w:rsidRDefault="00B07F89" w:rsidP="004377F4">
      <w:pPr>
        <w:widowControl/>
        <w:shd w:val="clear" w:color="auto" w:fill="FFFFFF"/>
        <w:autoSpaceDE/>
        <w:autoSpaceDN/>
        <w:rPr>
          <w:rFonts w:ascii="Aptos" w:eastAsia="Times New Roman" w:hAnsi="Aptos" w:cs="Segoe UI"/>
          <w:color w:val="242424"/>
          <w:lang w:val="es-PA" w:eastAsia="es-PA"/>
        </w:rPr>
      </w:pPr>
    </w:p>
    <w:p w14:paraId="103ADA24" w14:textId="77777777" w:rsidR="00B07F89" w:rsidRPr="00B07F89" w:rsidRDefault="00B07F89" w:rsidP="0060796F">
      <w:pPr>
        <w:pStyle w:val="NormalWeb"/>
        <w:spacing w:before="0" w:beforeAutospacing="0" w:after="0" w:afterAutospacing="0" w:line="360" w:lineRule="auto"/>
        <w:jc w:val="both"/>
        <w:rPr>
          <w:rFonts w:ascii="Aptos" w:hAnsi="Aptos"/>
          <w:b/>
          <w:bCs/>
        </w:rPr>
      </w:pPr>
    </w:p>
    <w:p w14:paraId="4A38A506" w14:textId="2CE48450" w:rsidR="00B07F89" w:rsidRPr="00B07F89" w:rsidRDefault="00B07F89" w:rsidP="00B07F89">
      <w:pPr>
        <w:pStyle w:val="NormalWeb"/>
        <w:numPr>
          <w:ilvl w:val="0"/>
          <w:numId w:val="2"/>
        </w:numPr>
        <w:spacing w:before="0" w:beforeAutospacing="0" w:after="0" w:afterAutospacing="0" w:line="360" w:lineRule="auto"/>
        <w:ind w:left="0" w:firstLine="0"/>
        <w:jc w:val="both"/>
        <w:rPr>
          <w:rFonts w:ascii="Aptos" w:hAnsi="Aptos"/>
          <w:b/>
          <w:bCs/>
        </w:rPr>
      </w:pPr>
      <w:r w:rsidRPr="001F6EBA">
        <w:rPr>
          <w:rFonts w:ascii="Aptos" w:hAnsi="Aptos"/>
        </w:rPr>
        <w:t>En conjunto con</w:t>
      </w:r>
      <w:r w:rsidRPr="00B07F89">
        <w:rPr>
          <w:rFonts w:ascii="Aptos" w:hAnsi="Aptos"/>
          <w:b/>
          <w:bCs/>
        </w:rPr>
        <w:t xml:space="preserve"> </w:t>
      </w:r>
      <w:r w:rsidR="001F6EBA" w:rsidRPr="001F6EBA">
        <w:rPr>
          <w:rStyle w:val="Textoennegrita"/>
          <w:rFonts w:ascii="Aptos" w:hAnsi="Aptos"/>
          <w:b w:val="0"/>
          <w:bCs w:val="0"/>
        </w:rPr>
        <w:t>la</w:t>
      </w:r>
      <w:r w:rsidR="001F6EBA">
        <w:rPr>
          <w:rStyle w:val="Textoennegrita"/>
          <w:rFonts w:ascii="Aptos" w:hAnsi="Aptos"/>
        </w:rPr>
        <w:t xml:space="preserve"> R</w:t>
      </w:r>
      <w:r w:rsidRPr="001F6EBA">
        <w:rPr>
          <w:rStyle w:val="Textoennegrita"/>
          <w:rFonts w:ascii="Aptos" w:hAnsi="Aptos"/>
        </w:rPr>
        <w:t>ed de Innovación Local</w:t>
      </w:r>
      <w:r w:rsidR="001F6EBA">
        <w:rPr>
          <w:rStyle w:val="Textoennegrita"/>
          <w:rFonts w:ascii="Aptos" w:hAnsi="Aptos"/>
        </w:rPr>
        <w:t>-RIL-</w:t>
      </w:r>
      <w:r w:rsidRPr="001F6EBA">
        <w:rPr>
          <w:rFonts w:ascii="Aptos" w:hAnsi="Aptos"/>
        </w:rPr>
        <w:t>,</w:t>
      </w:r>
      <w:r w:rsidRPr="00B07F89">
        <w:rPr>
          <w:rFonts w:ascii="Aptos" w:hAnsi="Aptos"/>
          <w:b/>
          <w:bCs/>
        </w:rPr>
        <w:t xml:space="preserve"> </w:t>
      </w:r>
      <w:r w:rsidRPr="00B07F89">
        <w:rPr>
          <w:rFonts w:ascii="Aptos" w:hAnsi="Aptos"/>
        </w:rPr>
        <w:t>desde el mes de abril se viene organizando todo lo relacionado con el</w:t>
      </w:r>
      <w:r w:rsidRPr="00B07F89">
        <w:rPr>
          <w:rFonts w:ascii="Aptos" w:hAnsi="Aptos"/>
          <w:b/>
          <w:bCs/>
        </w:rPr>
        <w:t xml:space="preserve"> </w:t>
      </w:r>
      <w:r w:rsidRPr="00B07F89">
        <w:rPr>
          <w:rStyle w:val="Textoennegrita"/>
          <w:rFonts w:ascii="Aptos" w:hAnsi="Aptos"/>
          <w:b w:val="0"/>
          <w:bCs w:val="0"/>
        </w:rPr>
        <w:t>Encuentro “30 Alcaldes + Innovadores”</w:t>
      </w:r>
      <w:r w:rsidRPr="00B07F89">
        <w:rPr>
          <w:rFonts w:ascii="Aptos" w:hAnsi="Aptos"/>
          <w:b/>
          <w:bCs/>
        </w:rPr>
        <w:t xml:space="preserve">, </w:t>
      </w:r>
      <w:r w:rsidRPr="00B07F89">
        <w:rPr>
          <w:rFonts w:ascii="Aptos" w:hAnsi="Aptos"/>
        </w:rPr>
        <w:t>que se llevará a cabo del</w:t>
      </w:r>
      <w:r w:rsidRPr="00B07F89">
        <w:rPr>
          <w:rFonts w:ascii="Aptos" w:hAnsi="Aptos"/>
          <w:b/>
          <w:bCs/>
        </w:rPr>
        <w:t xml:space="preserve"> </w:t>
      </w:r>
      <w:r w:rsidRPr="00B07F89">
        <w:rPr>
          <w:rStyle w:val="Textoennegrita"/>
          <w:rFonts w:ascii="Aptos" w:hAnsi="Aptos"/>
          <w:b w:val="0"/>
          <w:bCs w:val="0"/>
        </w:rPr>
        <w:t>6 al 10 de septiembre de 2025</w:t>
      </w:r>
      <w:r w:rsidRPr="00B07F89">
        <w:rPr>
          <w:rFonts w:ascii="Aptos" w:hAnsi="Aptos"/>
          <w:b/>
          <w:bCs/>
        </w:rPr>
        <w:t xml:space="preserve"> </w:t>
      </w:r>
      <w:r w:rsidRPr="00B07F89">
        <w:rPr>
          <w:rFonts w:ascii="Aptos" w:hAnsi="Aptos"/>
        </w:rPr>
        <w:t>en la ciudad de Panamá. Esta iniciativa tiene como propósito</w:t>
      </w:r>
      <w:r w:rsidRPr="00B07F89">
        <w:rPr>
          <w:rFonts w:ascii="Aptos" w:hAnsi="Aptos"/>
          <w:b/>
          <w:bCs/>
        </w:rPr>
        <w:t xml:space="preserve"> </w:t>
      </w:r>
      <w:r w:rsidRPr="00B07F89">
        <w:rPr>
          <w:rStyle w:val="Textoennegrita"/>
          <w:rFonts w:ascii="Aptos" w:hAnsi="Aptos"/>
          <w:b w:val="0"/>
          <w:bCs w:val="0"/>
        </w:rPr>
        <w:t>reunir a los alcaldes más innovadores de América Latina y el Caribe</w:t>
      </w:r>
      <w:r w:rsidRPr="00B07F89">
        <w:rPr>
          <w:rFonts w:ascii="Aptos" w:hAnsi="Aptos"/>
          <w:b/>
          <w:bCs/>
        </w:rPr>
        <w:t xml:space="preserve">, </w:t>
      </w:r>
      <w:r w:rsidRPr="00B07F89">
        <w:rPr>
          <w:rFonts w:ascii="Aptos" w:hAnsi="Aptos"/>
        </w:rPr>
        <w:t>con el fin de</w:t>
      </w:r>
      <w:r w:rsidRPr="00B07F89">
        <w:rPr>
          <w:rFonts w:ascii="Aptos" w:hAnsi="Aptos"/>
          <w:b/>
          <w:bCs/>
        </w:rPr>
        <w:t xml:space="preserve"> </w:t>
      </w:r>
      <w:r w:rsidRPr="00B07F89">
        <w:rPr>
          <w:rStyle w:val="Textoennegrita"/>
          <w:rFonts w:ascii="Aptos" w:hAnsi="Aptos"/>
          <w:b w:val="0"/>
          <w:bCs w:val="0"/>
        </w:rPr>
        <w:t>intercambiar experiencias, buenas prácticas y herramientas de gestión</w:t>
      </w:r>
      <w:r w:rsidRPr="00B07F89">
        <w:rPr>
          <w:rFonts w:ascii="Aptos" w:hAnsi="Aptos"/>
          <w:b/>
          <w:bCs/>
        </w:rPr>
        <w:t xml:space="preserve"> </w:t>
      </w:r>
      <w:r w:rsidRPr="00B07F89">
        <w:rPr>
          <w:rFonts w:ascii="Aptos" w:hAnsi="Aptos"/>
        </w:rPr>
        <w:t xml:space="preserve">que fortalezcan el liderazgo </w:t>
      </w:r>
      <w:r w:rsidR="001F6EBA" w:rsidRPr="00B07F89">
        <w:rPr>
          <w:rFonts w:ascii="Aptos" w:hAnsi="Aptos"/>
        </w:rPr>
        <w:t>municipal</w:t>
      </w:r>
      <w:r w:rsidRPr="00B07F89">
        <w:rPr>
          <w:rFonts w:ascii="Aptos" w:hAnsi="Aptos"/>
        </w:rPr>
        <w:t xml:space="preserve"> impulsen la innovación pública y promuevan soluciones sostenibles a los retos urbanos actuales.</w:t>
      </w:r>
      <w:r w:rsidR="001F6EBA">
        <w:rPr>
          <w:rFonts w:ascii="Aptos" w:hAnsi="Aptos"/>
        </w:rPr>
        <w:t xml:space="preserve"> </w:t>
      </w:r>
      <w:r w:rsidRPr="00B07F89">
        <w:rPr>
          <w:rFonts w:ascii="Aptos" w:hAnsi="Aptos"/>
        </w:rPr>
        <w:t xml:space="preserve">El encuentro busca además consolidar a la </w:t>
      </w:r>
      <w:r w:rsidRPr="00B07F89">
        <w:rPr>
          <w:rStyle w:val="Textoennegrita"/>
          <w:rFonts w:ascii="Aptos" w:hAnsi="Aptos"/>
          <w:b w:val="0"/>
          <w:bCs w:val="0"/>
        </w:rPr>
        <w:t>Ciudad de Panamá</w:t>
      </w:r>
      <w:r w:rsidRPr="00B07F89">
        <w:rPr>
          <w:rFonts w:ascii="Aptos" w:hAnsi="Aptos"/>
          <w:b/>
          <w:bCs/>
        </w:rPr>
        <w:t xml:space="preserve"> </w:t>
      </w:r>
      <w:r w:rsidRPr="00B07F89">
        <w:rPr>
          <w:rFonts w:ascii="Aptos" w:hAnsi="Aptos"/>
        </w:rPr>
        <w:t>como un</w:t>
      </w:r>
      <w:r w:rsidRPr="00B07F89">
        <w:rPr>
          <w:rFonts w:ascii="Aptos" w:hAnsi="Aptos"/>
          <w:b/>
          <w:bCs/>
        </w:rPr>
        <w:t xml:space="preserve"> </w:t>
      </w:r>
      <w:proofErr w:type="spellStart"/>
      <w:r w:rsidRPr="00B07F89">
        <w:rPr>
          <w:rStyle w:val="Textoennegrita"/>
          <w:rFonts w:ascii="Aptos" w:hAnsi="Aptos"/>
          <w:b w:val="0"/>
          <w:bCs w:val="0"/>
        </w:rPr>
        <w:t>hub</w:t>
      </w:r>
      <w:proofErr w:type="spellEnd"/>
      <w:r w:rsidRPr="00B07F89">
        <w:rPr>
          <w:rStyle w:val="Textoennegrita"/>
          <w:rFonts w:ascii="Aptos" w:hAnsi="Aptos"/>
          <w:b w:val="0"/>
          <w:bCs w:val="0"/>
        </w:rPr>
        <w:t xml:space="preserve"> regional de innovación y cooperación internacional</w:t>
      </w:r>
      <w:r w:rsidRPr="00B07F89">
        <w:rPr>
          <w:rFonts w:ascii="Aptos" w:hAnsi="Aptos"/>
          <w:b/>
          <w:bCs/>
        </w:rPr>
        <w:t xml:space="preserve">, </w:t>
      </w:r>
      <w:r w:rsidRPr="00B07F89">
        <w:rPr>
          <w:rFonts w:ascii="Aptos" w:hAnsi="Aptos"/>
        </w:rPr>
        <w:t>fomentando alianzas estratégicas entre gobiernos locales, organismos multilaterales, sector privado y academia, con miras a avanzar en la construcción de</w:t>
      </w:r>
      <w:r w:rsidRPr="00B07F89">
        <w:rPr>
          <w:rFonts w:ascii="Aptos" w:hAnsi="Aptos"/>
          <w:b/>
          <w:bCs/>
        </w:rPr>
        <w:t xml:space="preserve"> </w:t>
      </w:r>
      <w:r w:rsidRPr="00B07F89">
        <w:rPr>
          <w:rStyle w:val="Textoennegrita"/>
          <w:rFonts w:ascii="Aptos" w:hAnsi="Aptos"/>
          <w:b w:val="0"/>
          <w:bCs w:val="0"/>
        </w:rPr>
        <w:t>ciudades inclusivas, resilientes y basadas en datos</w:t>
      </w:r>
      <w:r w:rsidRPr="00B07F89">
        <w:rPr>
          <w:rFonts w:ascii="Aptos" w:hAnsi="Aptos"/>
        </w:rPr>
        <w:t>, en línea con los</w:t>
      </w:r>
      <w:r w:rsidRPr="00B07F89">
        <w:rPr>
          <w:rFonts w:ascii="Aptos" w:hAnsi="Aptos"/>
          <w:b/>
          <w:bCs/>
        </w:rPr>
        <w:t xml:space="preserve"> </w:t>
      </w:r>
      <w:r w:rsidRPr="00B07F89">
        <w:rPr>
          <w:rStyle w:val="Textoennegrita"/>
          <w:rFonts w:ascii="Aptos" w:hAnsi="Aptos"/>
          <w:b w:val="0"/>
          <w:bCs w:val="0"/>
        </w:rPr>
        <w:t>Objetivos de Desarrollo Sostenible (ODS)</w:t>
      </w:r>
      <w:r w:rsidRPr="00B07F89">
        <w:rPr>
          <w:rFonts w:ascii="Aptos" w:hAnsi="Aptos"/>
          <w:b/>
          <w:bCs/>
        </w:rPr>
        <w:t xml:space="preserve"> </w:t>
      </w:r>
      <w:r w:rsidRPr="00B07F89">
        <w:rPr>
          <w:rFonts w:ascii="Aptos" w:hAnsi="Aptos"/>
        </w:rPr>
        <w:t>y la visión de futuro de la Alcaldía de Panamá.</w:t>
      </w:r>
    </w:p>
    <w:p w14:paraId="798316B5" w14:textId="77777777" w:rsidR="00B07F89" w:rsidRPr="00B07F89" w:rsidRDefault="00B07F89" w:rsidP="00B07F89">
      <w:pPr>
        <w:widowControl/>
        <w:shd w:val="clear" w:color="auto" w:fill="FFFFFF"/>
        <w:autoSpaceDE/>
        <w:autoSpaceDN/>
        <w:spacing w:line="360" w:lineRule="auto"/>
        <w:jc w:val="both"/>
        <w:rPr>
          <w:rFonts w:ascii="Aptos" w:eastAsia="Times New Roman" w:hAnsi="Aptos" w:cs="Segoe UI"/>
          <w:b/>
          <w:bCs/>
          <w:color w:val="242424"/>
          <w:lang w:val="es-PA" w:eastAsia="es-PA"/>
        </w:rPr>
      </w:pPr>
    </w:p>
    <w:p w14:paraId="5F8BA57C" w14:textId="77777777" w:rsidR="004377F4" w:rsidRPr="00B07F89" w:rsidRDefault="004377F4" w:rsidP="004377F4">
      <w:pPr>
        <w:widowControl/>
        <w:shd w:val="clear" w:color="auto" w:fill="FFFFFF"/>
        <w:autoSpaceDE/>
        <w:autoSpaceDN/>
        <w:rPr>
          <w:rFonts w:ascii="Aptos" w:eastAsia="Times New Roman" w:hAnsi="Aptos" w:cs="Segoe UI"/>
          <w:b/>
          <w:bCs/>
          <w:color w:val="242424"/>
          <w:lang w:val="es-PA" w:eastAsia="es-PA"/>
        </w:rPr>
      </w:pPr>
    </w:p>
    <w:p w14:paraId="19384F21" w14:textId="73789AC5" w:rsidR="00950339" w:rsidRPr="0060796F" w:rsidRDefault="00950339" w:rsidP="0060796F">
      <w:pPr>
        <w:widowControl/>
        <w:shd w:val="clear" w:color="auto" w:fill="FFFFFF"/>
        <w:autoSpaceDE/>
        <w:autoSpaceDN/>
        <w:rPr>
          <w:rFonts w:ascii="Aptos" w:eastAsia="Times New Roman" w:hAnsi="Aptos" w:cs="Segoe UI"/>
          <w:color w:val="242424"/>
          <w:lang w:val="es-PA" w:eastAsia="es-PA"/>
        </w:rPr>
      </w:pPr>
    </w:p>
    <w:p w14:paraId="0C9317B2" w14:textId="52BC3489" w:rsidR="00887ACF" w:rsidRDefault="000B191C" w:rsidP="00887ACF">
      <w:pPr>
        <w:spacing w:line="360" w:lineRule="auto"/>
        <w:ind w:left="720" w:hanging="720"/>
        <w:jc w:val="center"/>
        <w:rPr>
          <w:rFonts w:ascii="Aptos" w:hAnsi="Aptos" w:cs="Calibri Light"/>
          <w:b/>
          <w:bCs/>
          <w:color w:val="010AC7"/>
          <w:lang w:val="es-PA"/>
        </w:rPr>
      </w:pPr>
      <w:r w:rsidRPr="00EE3ACF">
        <w:rPr>
          <w:rFonts w:ascii="Aptos" w:hAnsi="Aptos" w:cs="Calibri Light"/>
          <w:b/>
          <w:bCs/>
          <w:color w:val="010AC7"/>
          <w:lang w:val="es-PA"/>
        </w:rPr>
        <w:t xml:space="preserve">CONVOCATORIA A </w:t>
      </w:r>
      <w:r w:rsidR="00EE0B85" w:rsidRPr="00EE3ACF">
        <w:rPr>
          <w:rFonts w:ascii="Aptos" w:hAnsi="Aptos" w:cs="Calibri Light"/>
          <w:b/>
          <w:bCs/>
          <w:color w:val="010AC7"/>
          <w:lang w:val="es-PA"/>
        </w:rPr>
        <w:t>CAPACITACIONES/</w:t>
      </w:r>
      <w:r w:rsidRPr="00EE3ACF">
        <w:rPr>
          <w:rFonts w:ascii="Aptos" w:hAnsi="Aptos" w:cs="Calibri Light"/>
          <w:b/>
          <w:bCs/>
          <w:color w:val="010AC7"/>
          <w:lang w:val="es-PA"/>
        </w:rPr>
        <w:t>BECAS</w:t>
      </w:r>
      <w:r w:rsidR="00DC040D" w:rsidRPr="00EE3ACF">
        <w:rPr>
          <w:rFonts w:ascii="Aptos" w:hAnsi="Aptos" w:cs="Calibri Light"/>
          <w:b/>
          <w:bCs/>
          <w:color w:val="010AC7"/>
          <w:lang w:val="es-PA"/>
        </w:rPr>
        <w:t>/PROYECTOS</w:t>
      </w:r>
      <w:r w:rsidRPr="00EE3ACF">
        <w:rPr>
          <w:rFonts w:ascii="Aptos" w:hAnsi="Aptos" w:cs="Calibri Light"/>
          <w:b/>
          <w:bCs/>
          <w:color w:val="010AC7"/>
          <w:lang w:val="es-PA"/>
        </w:rPr>
        <w:t>:</w:t>
      </w:r>
      <w:bookmarkEnd w:id="1"/>
    </w:p>
    <w:p w14:paraId="427763E2" w14:textId="77777777" w:rsidR="00763EA1" w:rsidRDefault="00763EA1" w:rsidP="00115EEA">
      <w:pPr>
        <w:spacing w:line="360" w:lineRule="auto"/>
        <w:rPr>
          <w:rFonts w:ascii="Aptos" w:hAnsi="Aptos" w:cs="Calibri Light"/>
          <w:b/>
          <w:bCs/>
          <w:color w:val="010AC7"/>
          <w:lang w:val="es-PA"/>
        </w:rPr>
      </w:pPr>
    </w:p>
    <w:p w14:paraId="790D135E" w14:textId="3BDB33E2" w:rsidR="00763EA1" w:rsidRPr="00DA369A" w:rsidRDefault="00763EA1" w:rsidP="00115EEA">
      <w:pPr>
        <w:pStyle w:val="Prrafodelista"/>
        <w:widowControl/>
        <w:numPr>
          <w:ilvl w:val="0"/>
          <w:numId w:val="11"/>
        </w:numPr>
        <w:shd w:val="clear" w:color="auto" w:fill="FFFFFF"/>
        <w:autoSpaceDE/>
        <w:autoSpaceDN/>
        <w:spacing w:line="360" w:lineRule="auto"/>
        <w:ind w:left="0" w:right="0" w:firstLine="0"/>
        <w:mirrorIndents/>
        <w:rPr>
          <w:rFonts w:ascii="Aptos" w:eastAsia="Times New Roman" w:hAnsi="Aptos" w:cs="Segoe UI"/>
          <w:color w:val="242424"/>
          <w:lang w:val="es-PA" w:eastAsia="es-PA"/>
        </w:rPr>
      </w:pPr>
      <w:r w:rsidRPr="001D44EA">
        <w:rPr>
          <w:rFonts w:ascii="Aptos" w:eastAsia="Times New Roman" w:hAnsi="Aptos" w:cs="Tahoma"/>
          <w:color w:val="242424"/>
          <w:lang w:val="es-PA" w:eastAsia="es-PA"/>
        </w:rPr>
        <w:t xml:space="preserve">Con </w:t>
      </w:r>
      <w:r w:rsidRPr="001D44EA">
        <w:rPr>
          <w:rFonts w:ascii="Aptos" w:eastAsia="Times New Roman" w:hAnsi="Aptos" w:cs="Tahoma"/>
          <w:b/>
          <w:bCs/>
          <w:color w:val="242424"/>
          <w:lang w:val="es-PA" w:eastAsia="es-PA"/>
        </w:rPr>
        <w:t>CIDEU</w:t>
      </w:r>
      <w:r w:rsidRPr="001D44EA">
        <w:rPr>
          <w:rFonts w:ascii="Aptos" w:eastAsia="Times New Roman" w:hAnsi="Aptos" w:cs="Tahoma"/>
          <w:color w:val="242424"/>
          <w:lang w:val="es-PA" w:eastAsia="es-PA"/>
        </w:rPr>
        <w:t>, recibimos convocatoria para el curso “Ciudad Inteligente en Acción: Transformación Digital y Gobernanza Abierta”, una oportunidad para equipos técnicos y líderes municipales que buscan acelerar la transformación digital en sus ciudades. A través de una inmersión práctica y estratégica, conectaremos la innovación tecnológica con el desarrollo urbano sostenible. Inicio del curso – mediados de octubre de 2025</w:t>
      </w:r>
      <w:r w:rsidR="00DA369A">
        <w:rPr>
          <w:rFonts w:ascii="Aptos" w:eastAsia="Times New Roman" w:hAnsi="Aptos" w:cs="Tahoma"/>
          <w:color w:val="242424"/>
          <w:lang w:val="es-PA" w:eastAsia="es-PA"/>
        </w:rPr>
        <w:t>.</w:t>
      </w:r>
    </w:p>
    <w:p w14:paraId="4CCD416F" w14:textId="43965F9D" w:rsidR="00DA369A" w:rsidRPr="001D44EA" w:rsidRDefault="00DA369A" w:rsidP="00115EEA">
      <w:pPr>
        <w:pStyle w:val="Prrafodelista"/>
        <w:widowControl/>
        <w:shd w:val="clear" w:color="auto" w:fill="FFFFFF"/>
        <w:autoSpaceDE/>
        <w:autoSpaceDN/>
        <w:spacing w:line="360" w:lineRule="auto"/>
        <w:ind w:left="0" w:right="0" w:firstLine="0"/>
        <w:mirrorIndents/>
        <w:rPr>
          <w:rFonts w:ascii="Aptos" w:eastAsia="Times New Roman" w:hAnsi="Aptos" w:cs="Segoe UI"/>
          <w:color w:val="242424"/>
          <w:lang w:val="es-PA" w:eastAsia="es-PA"/>
        </w:rPr>
      </w:pPr>
    </w:p>
    <w:p w14:paraId="1A01F26B" w14:textId="138DED99" w:rsidR="00763EA1" w:rsidRPr="0060796F" w:rsidRDefault="00017529" w:rsidP="00115EEA">
      <w:pPr>
        <w:pStyle w:val="Prrafodelista"/>
        <w:numPr>
          <w:ilvl w:val="0"/>
          <w:numId w:val="11"/>
        </w:numPr>
        <w:spacing w:line="360" w:lineRule="auto"/>
        <w:ind w:left="0" w:right="0" w:firstLine="0"/>
        <w:mirrorIndents/>
        <w:rPr>
          <w:rStyle w:val="Textoennegrita"/>
          <w:rFonts w:ascii="Aptos" w:hAnsi="Aptos" w:cs="Calibri Light"/>
          <w:i/>
          <w:iCs/>
          <w:color w:val="010AC7"/>
          <w:lang w:val="es-PA"/>
        </w:rPr>
      </w:pPr>
      <w:r w:rsidRPr="001D44EA">
        <w:rPr>
          <w:rStyle w:val="nfasis"/>
          <w:rFonts w:ascii="Aptos" w:hAnsi="Aptos"/>
          <w:i w:val="0"/>
          <w:iCs w:val="0"/>
          <w:color w:val="242424"/>
          <w:shd w:val="clear" w:color="auto" w:fill="FFFFFF"/>
        </w:rPr>
        <w:t xml:space="preserve">En el marco del acuerdo de colaboración suscrito entre la </w:t>
      </w:r>
      <w:r w:rsidRPr="001D44EA">
        <w:rPr>
          <w:rStyle w:val="nfasis"/>
          <w:rFonts w:ascii="Aptos" w:hAnsi="Aptos"/>
          <w:b/>
          <w:bCs/>
          <w:i w:val="0"/>
          <w:iCs w:val="0"/>
          <w:color w:val="242424"/>
          <w:shd w:val="clear" w:color="auto" w:fill="FFFFFF"/>
        </w:rPr>
        <w:t>UCCI y el Banco de Desarrollo de América Latina y El Caribe (CAF</w:t>
      </w:r>
      <w:r w:rsidRPr="001D44EA">
        <w:rPr>
          <w:rStyle w:val="nfasis"/>
          <w:rFonts w:ascii="Aptos" w:hAnsi="Aptos"/>
          <w:i w:val="0"/>
          <w:iCs w:val="0"/>
          <w:color w:val="242424"/>
          <w:shd w:val="clear" w:color="auto" w:fill="FFFFFF"/>
        </w:rPr>
        <w:t xml:space="preserve">), se ha recibido la </w:t>
      </w:r>
      <w:r w:rsidR="001D44EA" w:rsidRPr="001D44EA">
        <w:rPr>
          <w:rStyle w:val="nfasis"/>
          <w:rFonts w:ascii="Aptos" w:hAnsi="Aptos"/>
          <w:i w:val="0"/>
          <w:iCs w:val="0"/>
          <w:color w:val="242424"/>
          <w:shd w:val="clear" w:color="auto" w:fill="FFFFFF"/>
        </w:rPr>
        <w:t>convocatoria totalmente</w:t>
      </w:r>
      <w:r w:rsidR="001D44EA" w:rsidRPr="001D44EA">
        <w:rPr>
          <w:rStyle w:val="Textoennegrita"/>
          <w:rFonts w:ascii="Aptos" w:hAnsi="Aptos"/>
          <w:i/>
          <w:iCs/>
          <w:color w:val="242424"/>
          <w:shd w:val="clear" w:color="auto" w:fill="FFFFFF"/>
        </w:rPr>
        <w:t xml:space="preserve"> </w:t>
      </w:r>
      <w:r w:rsidR="001D44EA" w:rsidRPr="001D44EA">
        <w:rPr>
          <w:rStyle w:val="Textoennegrita"/>
          <w:rFonts w:ascii="Aptos" w:hAnsi="Aptos"/>
          <w:b w:val="0"/>
          <w:bCs w:val="0"/>
          <w:i/>
          <w:iCs/>
          <w:color w:val="242424"/>
          <w:shd w:val="clear" w:color="auto" w:fill="FFFFFF"/>
        </w:rPr>
        <w:t>financiada</w:t>
      </w:r>
      <w:r w:rsidRPr="001D44EA">
        <w:rPr>
          <w:rStyle w:val="nfasis"/>
          <w:rFonts w:ascii="Aptos" w:hAnsi="Aptos"/>
          <w:b/>
          <w:bCs/>
          <w:i w:val="0"/>
          <w:iCs w:val="0"/>
          <w:color w:val="242424"/>
          <w:shd w:val="clear" w:color="auto" w:fill="FFFFFF"/>
        </w:rPr>
        <w:t>,</w:t>
      </w:r>
      <w:r w:rsidRPr="001D44EA">
        <w:rPr>
          <w:rStyle w:val="nfasis"/>
          <w:rFonts w:ascii="Aptos" w:hAnsi="Aptos"/>
          <w:i w:val="0"/>
          <w:iCs w:val="0"/>
          <w:color w:val="242424"/>
          <w:shd w:val="clear" w:color="auto" w:fill="FFFFFF"/>
        </w:rPr>
        <w:t xml:space="preserve"> para realizar el “</w:t>
      </w:r>
      <w:r w:rsidRPr="001D44EA">
        <w:rPr>
          <w:rStyle w:val="Textoennegrita"/>
          <w:rFonts w:ascii="Aptos" w:hAnsi="Aptos"/>
          <w:i/>
          <w:iCs/>
          <w:color w:val="242424"/>
          <w:shd w:val="clear" w:color="auto" w:fill="FFFFFF"/>
        </w:rPr>
        <w:t>Diplomado en Integración y Desarrollo para el Ámbito Local Iberoamericano”</w:t>
      </w:r>
      <w:r w:rsidR="00DA369A">
        <w:rPr>
          <w:rStyle w:val="Textoennegrita"/>
          <w:rFonts w:ascii="Aptos" w:hAnsi="Aptos"/>
          <w:i/>
          <w:iCs/>
          <w:color w:val="242424"/>
          <w:shd w:val="clear" w:color="auto" w:fill="FFFFFF"/>
        </w:rPr>
        <w:t>.</w:t>
      </w:r>
    </w:p>
    <w:p w14:paraId="1052AB0D" w14:textId="77777777" w:rsidR="0060796F" w:rsidRPr="0060796F" w:rsidRDefault="0060796F" w:rsidP="0060796F">
      <w:pPr>
        <w:pStyle w:val="Prrafodelista"/>
        <w:rPr>
          <w:rStyle w:val="Textoennegrita"/>
          <w:rFonts w:ascii="Aptos" w:hAnsi="Aptos" w:cs="Calibri Light"/>
          <w:i/>
          <w:iCs/>
          <w:color w:val="010AC7"/>
          <w:lang w:val="es-PA"/>
        </w:rPr>
      </w:pPr>
    </w:p>
    <w:p w14:paraId="5FE932E7" w14:textId="77777777" w:rsidR="0060796F" w:rsidRDefault="0060796F" w:rsidP="0060796F">
      <w:pPr>
        <w:spacing w:line="360" w:lineRule="auto"/>
        <w:mirrorIndents/>
        <w:rPr>
          <w:rStyle w:val="Textoennegrita"/>
          <w:rFonts w:ascii="Aptos" w:hAnsi="Aptos" w:cs="Calibri Light"/>
          <w:i/>
          <w:iCs/>
          <w:color w:val="010AC7"/>
          <w:lang w:val="es-PA"/>
        </w:rPr>
      </w:pPr>
    </w:p>
    <w:p w14:paraId="603EDE19" w14:textId="77777777" w:rsidR="0060796F" w:rsidRDefault="0060796F" w:rsidP="0060796F">
      <w:pPr>
        <w:spacing w:line="360" w:lineRule="auto"/>
        <w:mirrorIndents/>
        <w:rPr>
          <w:rStyle w:val="Textoennegrita"/>
          <w:rFonts w:ascii="Aptos" w:hAnsi="Aptos" w:cs="Calibri Light"/>
          <w:i/>
          <w:iCs/>
          <w:color w:val="010AC7"/>
          <w:lang w:val="es-PA"/>
        </w:rPr>
      </w:pPr>
    </w:p>
    <w:p w14:paraId="0925B192" w14:textId="77777777" w:rsidR="0060796F" w:rsidRDefault="0060796F" w:rsidP="0060796F">
      <w:pPr>
        <w:spacing w:line="360" w:lineRule="auto"/>
        <w:mirrorIndents/>
        <w:rPr>
          <w:rStyle w:val="Textoennegrita"/>
          <w:rFonts w:ascii="Aptos" w:hAnsi="Aptos" w:cs="Calibri Light"/>
          <w:i/>
          <w:iCs/>
          <w:color w:val="010AC7"/>
          <w:lang w:val="es-PA"/>
        </w:rPr>
      </w:pPr>
    </w:p>
    <w:p w14:paraId="29355EE7" w14:textId="77777777" w:rsidR="0060796F" w:rsidRDefault="0060796F" w:rsidP="0060796F">
      <w:pPr>
        <w:spacing w:line="360" w:lineRule="auto"/>
        <w:mirrorIndents/>
        <w:rPr>
          <w:rStyle w:val="Textoennegrita"/>
          <w:rFonts w:ascii="Aptos" w:hAnsi="Aptos" w:cs="Calibri Light"/>
          <w:i/>
          <w:iCs/>
          <w:color w:val="010AC7"/>
          <w:lang w:val="es-PA"/>
        </w:rPr>
      </w:pPr>
    </w:p>
    <w:p w14:paraId="6995B633" w14:textId="77777777" w:rsidR="0060796F" w:rsidRDefault="0060796F" w:rsidP="0060796F">
      <w:pPr>
        <w:spacing w:line="360" w:lineRule="auto"/>
        <w:mirrorIndents/>
        <w:rPr>
          <w:rStyle w:val="Textoennegrita"/>
          <w:rFonts w:ascii="Aptos" w:hAnsi="Aptos" w:cs="Calibri Light"/>
          <w:i/>
          <w:iCs/>
          <w:color w:val="010AC7"/>
          <w:lang w:val="es-PA"/>
        </w:rPr>
      </w:pPr>
    </w:p>
    <w:p w14:paraId="78BC2E27" w14:textId="77777777" w:rsidR="0060796F" w:rsidRPr="0060796F" w:rsidRDefault="0060796F" w:rsidP="0060796F">
      <w:pPr>
        <w:spacing w:line="360" w:lineRule="auto"/>
        <w:mirrorIndents/>
        <w:rPr>
          <w:rStyle w:val="Textoennegrita"/>
          <w:rFonts w:ascii="Aptos" w:hAnsi="Aptos" w:cs="Calibri Light"/>
          <w:i/>
          <w:iCs/>
          <w:color w:val="010AC7"/>
          <w:lang w:val="es-PA"/>
        </w:rPr>
      </w:pPr>
    </w:p>
    <w:p w14:paraId="3714FA33" w14:textId="77777777" w:rsidR="00DA369A" w:rsidRPr="005E6035" w:rsidRDefault="00DA369A" w:rsidP="00115EEA">
      <w:pPr>
        <w:pStyle w:val="Prrafodelista"/>
        <w:spacing w:line="360" w:lineRule="auto"/>
        <w:ind w:left="0" w:right="0" w:firstLine="0"/>
        <w:mirrorIndents/>
        <w:rPr>
          <w:rStyle w:val="Textoennegrita"/>
          <w:rFonts w:ascii="Aptos" w:hAnsi="Aptos" w:cs="Calibri Light"/>
          <w:i/>
          <w:iCs/>
          <w:color w:val="010AC7"/>
          <w:lang w:val="es-PA"/>
        </w:rPr>
      </w:pPr>
    </w:p>
    <w:p w14:paraId="34DC4FE1" w14:textId="3E299F89" w:rsidR="005E6035" w:rsidRPr="00DA369A" w:rsidRDefault="005E6035" w:rsidP="00115EEA">
      <w:pPr>
        <w:pStyle w:val="Prrafodelista"/>
        <w:numPr>
          <w:ilvl w:val="0"/>
          <w:numId w:val="11"/>
        </w:numPr>
        <w:spacing w:line="360" w:lineRule="auto"/>
        <w:ind w:left="0" w:right="0" w:firstLine="0"/>
        <w:mirrorIndents/>
        <w:rPr>
          <w:rStyle w:val="nfasis"/>
          <w:rFonts w:ascii="Aptos" w:hAnsi="Aptos" w:cs="Calibri Light"/>
          <w:b/>
          <w:bCs/>
          <w:color w:val="010AC7"/>
          <w:lang w:val="es-PA"/>
        </w:rPr>
      </w:pPr>
      <w:r>
        <w:rPr>
          <w:rStyle w:val="nfasis"/>
          <w:rFonts w:ascii="Aptos" w:hAnsi="Aptos"/>
          <w:i w:val="0"/>
          <w:iCs w:val="0"/>
          <w:color w:val="242424"/>
          <w:shd w:val="clear" w:color="auto" w:fill="FFFFFF"/>
        </w:rPr>
        <w:t xml:space="preserve">Con la </w:t>
      </w:r>
      <w:r w:rsidRPr="00135D90">
        <w:rPr>
          <w:rStyle w:val="nfasis"/>
          <w:rFonts w:ascii="Aptos" w:hAnsi="Aptos"/>
          <w:b/>
          <w:bCs/>
          <w:i w:val="0"/>
          <w:iCs w:val="0"/>
          <w:color w:val="242424"/>
          <w:shd w:val="clear" w:color="auto" w:fill="FFFFFF"/>
        </w:rPr>
        <w:t xml:space="preserve">Fundación Internacional </w:t>
      </w:r>
      <w:proofErr w:type="spellStart"/>
      <w:r w:rsidRPr="00135D90">
        <w:rPr>
          <w:rStyle w:val="nfasis"/>
          <w:rFonts w:ascii="Aptos" w:hAnsi="Aptos"/>
          <w:b/>
          <w:bCs/>
          <w:i w:val="0"/>
          <w:iCs w:val="0"/>
          <w:color w:val="242424"/>
          <w:shd w:val="clear" w:color="auto" w:fill="FFFFFF"/>
        </w:rPr>
        <w:t>Metropolis</w:t>
      </w:r>
      <w:proofErr w:type="spellEnd"/>
      <w:r>
        <w:rPr>
          <w:rStyle w:val="nfasis"/>
          <w:rFonts w:ascii="Aptos" w:hAnsi="Aptos"/>
          <w:i w:val="0"/>
          <w:iCs w:val="0"/>
          <w:color w:val="242424"/>
          <w:shd w:val="clear" w:color="auto" w:fill="FFFFFF"/>
        </w:rPr>
        <w:t xml:space="preserve">, esta institución presentó propuesta </w:t>
      </w:r>
      <w:r w:rsidR="00135D90">
        <w:rPr>
          <w:rStyle w:val="nfasis"/>
          <w:rFonts w:ascii="Aptos" w:hAnsi="Aptos"/>
          <w:i w:val="0"/>
          <w:iCs w:val="0"/>
          <w:color w:val="242424"/>
          <w:shd w:val="clear" w:color="auto" w:fill="FFFFFF"/>
        </w:rPr>
        <w:t xml:space="preserve">elevada por </w:t>
      </w:r>
      <w:r w:rsidR="003946F1">
        <w:rPr>
          <w:rStyle w:val="nfasis"/>
          <w:rFonts w:ascii="Aptos" w:hAnsi="Aptos"/>
          <w:i w:val="0"/>
          <w:iCs w:val="0"/>
          <w:color w:val="242424"/>
          <w:shd w:val="clear" w:color="auto" w:fill="FFFFFF"/>
        </w:rPr>
        <w:t>la Dirección</w:t>
      </w:r>
      <w:r>
        <w:rPr>
          <w:rStyle w:val="nfasis"/>
          <w:rFonts w:ascii="Aptos" w:hAnsi="Aptos"/>
          <w:i w:val="0"/>
          <w:iCs w:val="0"/>
          <w:color w:val="242424"/>
          <w:shd w:val="clear" w:color="auto" w:fill="FFFFFF"/>
        </w:rPr>
        <w:t xml:space="preserve"> de Gestión Social “Padres Iguale-Niños Brillando: Socialización en Género y Corresponsabilidad Parental en el Distrito de Panamá”</w:t>
      </w:r>
      <w:r w:rsidR="00135D90">
        <w:rPr>
          <w:rStyle w:val="nfasis"/>
          <w:rFonts w:ascii="Aptos" w:hAnsi="Aptos"/>
          <w:i w:val="0"/>
          <w:iCs w:val="0"/>
          <w:color w:val="242424"/>
          <w:shd w:val="clear" w:color="auto" w:fill="FFFFFF"/>
        </w:rPr>
        <w:t>.</w:t>
      </w:r>
    </w:p>
    <w:p w14:paraId="631C2051" w14:textId="77777777" w:rsidR="00DA369A" w:rsidRPr="00DA369A" w:rsidRDefault="00DA369A" w:rsidP="00115EEA">
      <w:pPr>
        <w:spacing w:line="360" w:lineRule="auto"/>
        <w:mirrorIndents/>
        <w:jc w:val="both"/>
        <w:rPr>
          <w:rStyle w:val="nfasis"/>
          <w:rFonts w:ascii="Aptos" w:hAnsi="Aptos" w:cs="Calibri Light"/>
          <w:b/>
          <w:bCs/>
          <w:color w:val="010AC7"/>
          <w:lang w:val="es-PA"/>
        </w:rPr>
      </w:pPr>
    </w:p>
    <w:p w14:paraId="5317F1CB" w14:textId="146F4048" w:rsidR="00DA369A" w:rsidRPr="00115EEA" w:rsidRDefault="003946F1" w:rsidP="00115EEA">
      <w:pPr>
        <w:pStyle w:val="Prrafodelista"/>
        <w:numPr>
          <w:ilvl w:val="0"/>
          <w:numId w:val="11"/>
        </w:numPr>
        <w:spacing w:line="360" w:lineRule="auto"/>
        <w:ind w:left="0" w:right="0" w:firstLine="0"/>
        <w:mirrorIndents/>
        <w:rPr>
          <w:rStyle w:val="nfasis"/>
          <w:rFonts w:ascii="Aptos" w:hAnsi="Aptos" w:cs="Calibri Light"/>
          <w:b/>
          <w:bCs/>
          <w:color w:val="010AC7"/>
          <w:lang w:val="es-PA"/>
        </w:rPr>
      </w:pPr>
      <w:r>
        <w:rPr>
          <w:rStyle w:val="nfasis"/>
          <w:rFonts w:ascii="Aptos" w:hAnsi="Aptos"/>
          <w:i w:val="0"/>
          <w:iCs w:val="0"/>
          <w:color w:val="242424"/>
          <w:shd w:val="clear" w:color="auto" w:fill="FFFFFF"/>
        </w:rPr>
        <w:t xml:space="preserve">Desde la </w:t>
      </w:r>
      <w:r w:rsidR="00E401EB" w:rsidRPr="00E401EB">
        <w:rPr>
          <w:rStyle w:val="nfasis"/>
          <w:rFonts w:ascii="Aptos" w:hAnsi="Aptos"/>
          <w:b/>
          <w:bCs/>
          <w:i w:val="0"/>
          <w:iCs w:val="0"/>
          <w:color w:val="242424"/>
          <w:shd w:val="clear" w:color="auto" w:fill="FFFFFF"/>
        </w:rPr>
        <w:t>UCCI</w:t>
      </w:r>
      <w:r w:rsidR="00E401EB">
        <w:rPr>
          <w:rStyle w:val="nfasis"/>
          <w:rFonts w:ascii="Aptos" w:hAnsi="Aptos"/>
          <w:b/>
          <w:bCs/>
          <w:i w:val="0"/>
          <w:iCs w:val="0"/>
          <w:color w:val="242424"/>
          <w:shd w:val="clear" w:color="auto" w:fill="FFFFFF"/>
        </w:rPr>
        <w:t xml:space="preserve">, </w:t>
      </w:r>
      <w:r w:rsidR="00E401EB" w:rsidRPr="00E401EB">
        <w:rPr>
          <w:rStyle w:val="nfasis"/>
          <w:rFonts w:ascii="Aptos" w:hAnsi="Aptos"/>
          <w:i w:val="0"/>
          <w:iCs w:val="0"/>
          <w:color w:val="242424"/>
          <w:shd w:val="clear" w:color="auto" w:fill="FFFFFF"/>
        </w:rPr>
        <w:t xml:space="preserve">recibimos invitación para ser parte de la iniciativa sobre </w:t>
      </w:r>
      <w:r w:rsidR="00E401EB" w:rsidRPr="00E401EB">
        <w:rPr>
          <w:rStyle w:val="nfasis"/>
          <w:rFonts w:ascii="Aptos" w:hAnsi="Aptos"/>
          <w:b/>
          <w:bCs/>
          <w:i w:val="0"/>
          <w:iCs w:val="0"/>
          <w:color w:val="242424"/>
          <w:shd w:val="clear" w:color="auto" w:fill="FFFFFF"/>
        </w:rPr>
        <w:t>"Talento Migrante",</w:t>
      </w:r>
      <w:r w:rsidR="00E401EB" w:rsidRPr="00E401EB">
        <w:rPr>
          <w:rStyle w:val="nfasis"/>
          <w:rFonts w:ascii="Aptos" w:hAnsi="Aptos"/>
          <w:i w:val="0"/>
          <w:iCs w:val="0"/>
          <w:color w:val="242424"/>
          <w:shd w:val="clear" w:color="auto" w:fill="FFFFFF"/>
        </w:rPr>
        <w:t xml:space="preserve"> el cual busca poner en valor estas historias de éxito y al mismo tiempo analizar cómo las grandes ciudades y capitales de la región están abordando la temática</w:t>
      </w:r>
      <w:r w:rsidR="00E401EB">
        <w:rPr>
          <w:rStyle w:val="nfasis"/>
          <w:rFonts w:ascii="Aptos" w:hAnsi="Aptos"/>
          <w:i w:val="0"/>
          <w:iCs w:val="0"/>
          <w:color w:val="242424"/>
          <w:shd w:val="clear" w:color="auto" w:fill="FFFFFF"/>
        </w:rPr>
        <w:t>. Nuestra institución se suma a través de la Dirección Social</w:t>
      </w:r>
      <w:r>
        <w:rPr>
          <w:rStyle w:val="nfasis"/>
          <w:rFonts w:ascii="Aptos" w:hAnsi="Aptos"/>
          <w:i w:val="0"/>
          <w:iCs w:val="0"/>
          <w:color w:val="242424"/>
          <w:shd w:val="clear" w:color="auto" w:fill="FFFFFF"/>
        </w:rPr>
        <w:t xml:space="preserve"> con este proyecto</w:t>
      </w:r>
      <w:r w:rsidR="00DA369A">
        <w:rPr>
          <w:rStyle w:val="nfasis"/>
          <w:rFonts w:ascii="Aptos" w:hAnsi="Aptos"/>
          <w:i w:val="0"/>
          <w:iCs w:val="0"/>
          <w:color w:val="242424"/>
          <w:shd w:val="clear" w:color="auto" w:fill="FFFFFF"/>
        </w:rPr>
        <w:t>.</w:t>
      </w:r>
    </w:p>
    <w:p w14:paraId="5E0E43DA" w14:textId="70648B13" w:rsidR="0096060C" w:rsidRPr="00D95ED1" w:rsidRDefault="00E87A56" w:rsidP="00115EEA">
      <w:pPr>
        <w:pStyle w:val="NormalWeb"/>
        <w:numPr>
          <w:ilvl w:val="0"/>
          <w:numId w:val="11"/>
        </w:numPr>
        <w:shd w:val="clear" w:color="auto" w:fill="FFFFFF"/>
        <w:spacing w:before="0" w:beforeAutospacing="0" w:after="0" w:afterAutospacing="0" w:line="360" w:lineRule="auto"/>
        <w:ind w:left="0" w:firstLine="0"/>
        <w:mirrorIndents/>
        <w:jc w:val="both"/>
        <w:textAlignment w:val="baseline"/>
        <w:rPr>
          <w:rFonts w:ascii="Aptos" w:hAnsi="Aptos" w:cs="Segoe UI"/>
          <w:color w:val="242424"/>
          <w:sz w:val="22"/>
          <w:szCs w:val="22"/>
        </w:rPr>
      </w:pPr>
      <w:r>
        <w:rPr>
          <w:rFonts w:ascii="Aptos" w:hAnsi="Aptos" w:cs="Segoe UI"/>
          <w:color w:val="242424"/>
          <w:sz w:val="22"/>
          <w:szCs w:val="22"/>
          <w:bdr w:val="none" w:sz="0" w:space="0" w:color="auto" w:frame="1"/>
        </w:rPr>
        <w:t>Con</w:t>
      </w:r>
      <w:r w:rsidRPr="00E87A56">
        <w:rPr>
          <w:rFonts w:ascii="Aptos" w:hAnsi="Aptos" w:cs="Segoe UI"/>
          <w:color w:val="242424"/>
          <w:sz w:val="22"/>
          <w:szCs w:val="22"/>
          <w:bdr w:val="none" w:sz="0" w:space="0" w:color="auto" w:frame="1"/>
        </w:rPr>
        <w:t xml:space="preserve"> el </w:t>
      </w:r>
      <w:r w:rsidRPr="00E87A56">
        <w:rPr>
          <w:rFonts w:ascii="Aptos" w:hAnsi="Aptos" w:cs="Segoe UI"/>
          <w:b/>
          <w:bCs/>
          <w:color w:val="242424"/>
          <w:sz w:val="22"/>
          <w:szCs w:val="22"/>
          <w:bdr w:val="none" w:sz="0" w:space="0" w:color="auto" w:frame="1"/>
        </w:rPr>
        <w:t>Ministerio de Economía y Finanzas</w:t>
      </w:r>
      <w:r w:rsidRPr="00E87A56">
        <w:rPr>
          <w:rFonts w:ascii="Aptos" w:hAnsi="Aptos" w:cs="Segoe UI"/>
          <w:color w:val="242424"/>
          <w:sz w:val="22"/>
          <w:szCs w:val="22"/>
          <w:bdr w:val="none" w:sz="0" w:space="0" w:color="auto" w:frame="1"/>
        </w:rPr>
        <w:t xml:space="preserve"> nos ha confirmado la aprobación de fondos por parte del Banco Interamericano de Desarrollo (BID) por un monto de USD 300,000.00, a través del Fondo Fiduciario de Donantes Múltiples para el Desarrollo de Ciudades Sostenibles en América Latina y el Caribe (CIT), en el marco de la Cooperación Técnica No Reembolsable </w:t>
      </w:r>
      <w:proofErr w:type="spellStart"/>
      <w:r w:rsidRPr="00E87A56">
        <w:rPr>
          <w:rFonts w:ascii="Aptos" w:hAnsi="Aptos" w:cs="Segoe UI"/>
          <w:color w:val="242424"/>
          <w:sz w:val="22"/>
          <w:szCs w:val="22"/>
          <w:bdr w:val="none" w:sz="0" w:space="0" w:color="auto" w:frame="1"/>
        </w:rPr>
        <w:t>N°</w:t>
      </w:r>
      <w:proofErr w:type="spellEnd"/>
      <w:r w:rsidRPr="00E87A56">
        <w:rPr>
          <w:rFonts w:ascii="Aptos" w:hAnsi="Aptos" w:cs="Segoe UI"/>
          <w:color w:val="242424"/>
          <w:sz w:val="22"/>
          <w:szCs w:val="22"/>
          <w:bdr w:val="none" w:sz="0" w:space="0" w:color="auto" w:frame="1"/>
        </w:rPr>
        <w:t>. ATN/CV-21802-PN, titulada “Apoyo al Fortalecimiento de la Planificación y Gestión Urbana de la Ciudad de Panamá”.</w:t>
      </w:r>
      <w:r>
        <w:rPr>
          <w:rFonts w:ascii="Aptos" w:hAnsi="Aptos" w:cs="Segoe UI"/>
          <w:color w:val="242424"/>
          <w:sz w:val="22"/>
          <w:szCs w:val="22"/>
        </w:rPr>
        <w:t xml:space="preserve"> </w:t>
      </w:r>
      <w:r w:rsidRPr="00E87A56">
        <w:rPr>
          <w:rFonts w:ascii="Aptos" w:hAnsi="Aptos" w:cs="Segoe UI"/>
          <w:color w:val="242424"/>
          <w:sz w:val="22"/>
          <w:szCs w:val="22"/>
          <w:bdr w:val="none" w:sz="0" w:space="0" w:color="auto" w:frame="1"/>
        </w:rPr>
        <w:t>Dado que uno de los componentes fundamentales de esta cooperación consiste en formular proyectos de inversión urbana viables con enfoque en sostenibilidad, equidad y resiliencia climática</w:t>
      </w:r>
      <w:r>
        <w:rPr>
          <w:rFonts w:ascii="Aptos" w:hAnsi="Aptos" w:cs="Segoe UI"/>
          <w:color w:val="242424"/>
          <w:sz w:val="22"/>
          <w:szCs w:val="22"/>
          <w:bdr w:val="none" w:sz="0" w:space="0" w:color="auto" w:frame="1"/>
        </w:rPr>
        <w:t>, se ha compartido con la Dirección de Gestión Ambiental</w:t>
      </w:r>
      <w:r w:rsidRPr="00E87A56">
        <w:rPr>
          <w:rFonts w:ascii="Aptos" w:hAnsi="Aptos" w:cs="Segoe UI"/>
          <w:color w:val="242424"/>
          <w:sz w:val="22"/>
          <w:szCs w:val="22"/>
          <w:bdr w:val="none" w:sz="0" w:space="0" w:color="auto" w:frame="1"/>
        </w:rPr>
        <w:t xml:space="preserve"> </w:t>
      </w:r>
      <w:r>
        <w:rPr>
          <w:rFonts w:ascii="Aptos" w:hAnsi="Aptos" w:cs="Segoe UI"/>
          <w:color w:val="242424"/>
          <w:sz w:val="22"/>
          <w:szCs w:val="22"/>
          <w:bdr w:val="none" w:sz="0" w:space="0" w:color="auto" w:frame="1"/>
        </w:rPr>
        <w:t xml:space="preserve">a fin de que </w:t>
      </w:r>
      <w:r w:rsidRPr="00E87A56">
        <w:rPr>
          <w:rFonts w:ascii="Aptos" w:hAnsi="Aptos" w:cs="Segoe UI"/>
          <w:color w:val="242424"/>
          <w:sz w:val="22"/>
          <w:szCs w:val="22"/>
          <w:bdr w:val="none" w:sz="0" w:space="0" w:color="auto" w:frame="1"/>
        </w:rPr>
        <w:t>estructur</w:t>
      </w:r>
      <w:r>
        <w:rPr>
          <w:rFonts w:ascii="Aptos" w:hAnsi="Aptos" w:cs="Segoe UI"/>
          <w:color w:val="242424"/>
          <w:sz w:val="22"/>
          <w:szCs w:val="22"/>
          <w:bdr w:val="none" w:sz="0" w:space="0" w:color="auto" w:frame="1"/>
        </w:rPr>
        <w:t>en</w:t>
      </w:r>
      <w:r w:rsidRPr="00E87A56">
        <w:rPr>
          <w:rFonts w:ascii="Aptos" w:hAnsi="Aptos" w:cs="Segoe UI"/>
          <w:color w:val="242424"/>
          <w:sz w:val="22"/>
          <w:szCs w:val="22"/>
          <w:bdr w:val="none" w:sz="0" w:space="0" w:color="auto" w:frame="1"/>
        </w:rPr>
        <w:t xml:space="preserve"> una propuesta de proyecto que pueda ser presentada en el marco de estos fondos.</w:t>
      </w:r>
    </w:p>
    <w:p w14:paraId="3778E9B0" w14:textId="77777777" w:rsidR="00D95ED1" w:rsidRDefault="00D95ED1" w:rsidP="00D95ED1">
      <w:pPr>
        <w:pStyle w:val="NormalWeb"/>
        <w:shd w:val="clear" w:color="auto" w:fill="FFFFFF"/>
        <w:spacing w:before="0" w:beforeAutospacing="0" w:after="0" w:afterAutospacing="0" w:line="360" w:lineRule="auto"/>
        <w:mirrorIndents/>
        <w:jc w:val="both"/>
        <w:textAlignment w:val="baseline"/>
        <w:rPr>
          <w:rFonts w:ascii="Aptos" w:hAnsi="Aptos" w:cs="Segoe UI"/>
          <w:color w:val="242424"/>
          <w:sz w:val="22"/>
          <w:szCs w:val="22"/>
          <w:bdr w:val="none" w:sz="0" w:space="0" w:color="auto" w:frame="1"/>
        </w:rPr>
      </w:pPr>
    </w:p>
    <w:p w14:paraId="74E83D8C" w14:textId="3575BF5E" w:rsidR="00D95ED1" w:rsidRPr="00D95ED1" w:rsidRDefault="00D95ED1" w:rsidP="00D95ED1">
      <w:pPr>
        <w:pStyle w:val="NormalWeb"/>
        <w:shd w:val="clear" w:color="auto" w:fill="FFFFFF"/>
        <w:spacing w:before="0" w:beforeAutospacing="0" w:after="0" w:afterAutospacing="0" w:line="360" w:lineRule="auto"/>
        <w:mirrorIndents/>
        <w:jc w:val="both"/>
        <w:textAlignment w:val="baseline"/>
        <w:rPr>
          <w:rFonts w:ascii="Aptos" w:hAnsi="Aptos" w:cs="Segoe UI"/>
          <w:b/>
          <w:bCs/>
          <w:color w:val="007BB8"/>
          <w:bdr w:val="none" w:sz="0" w:space="0" w:color="auto" w:frame="1"/>
        </w:rPr>
      </w:pPr>
      <w:r w:rsidRPr="00D95ED1">
        <w:rPr>
          <w:rFonts w:ascii="Aptos" w:hAnsi="Aptos" w:cs="Segoe UI"/>
          <w:b/>
          <w:bCs/>
          <w:color w:val="007BB8"/>
          <w:bdr w:val="none" w:sz="0" w:space="0" w:color="auto" w:frame="1"/>
        </w:rPr>
        <w:t>Pasantías:</w:t>
      </w:r>
    </w:p>
    <w:p w14:paraId="5D195800" w14:textId="77777777" w:rsidR="00D95ED1" w:rsidRDefault="00D95ED1" w:rsidP="00D95ED1">
      <w:pPr>
        <w:pStyle w:val="NormalWeb"/>
        <w:shd w:val="clear" w:color="auto" w:fill="FFFFFF"/>
        <w:spacing w:before="0" w:beforeAutospacing="0" w:after="0" w:afterAutospacing="0" w:line="360" w:lineRule="auto"/>
        <w:mirrorIndents/>
        <w:jc w:val="both"/>
        <w:textAlignment w:val="baseline"/>
        <w:rPr>
          <w:rFonts w:ascii="Aptos" w:hAnsi="Aptos" w:cs="Segoe UI"/>
          <w:color w:val="242424"/>
          <w:sz w:val="22"/>
          <w:szCs w:val="22"/>
          <w:bdr w:val="none" w:sz="0" w:space="0" w:color="auto" w:frame="1"/>
        </w:rPr>
      </w:pPr>
    </w:p>
    <w:p w14:paraId="4F72EE5A" w14:textId="702AFA9B" w:rsidR="00D95ED1" w:rsidRPr="00D95ED1" w:rsidRDefault="00D95ED1" w:rsidP="00D95ED1">
      <w:pPr>
        <w:pStyle w:val="NormalWeb"/>
        <w:numPr>
          <w:ilvl w:val="0"/>
          <w:numId w:val="11"/>
        </w:numPr>
        <w:shd w:val="clear" w:color="auto" w:fill="FFFFFF"/>
        <w:spacing w:before="0" w:beforeAutospacing="0" w:after="0" w:afterAutospacing="0" w:line="360" w:lineRule="auto"/>
        <w:mirrorIndents/>
        <w:jc w:val="both"/>
        <w:textAlignment w:val="baseline"/>
        <w:rPr>
          <w:rFonts w:ascii="Aptos" w:hAnsi="Aptos" w:cs="Segoe UI"/>
          <w:color w:val="242424"/>
        </w:rPr>
      </w:pPr>
      <w:r w:rsidRPr="00D95ED1">
        <w:rPr>
          <w:rFonts w:ascii="Aptos" w:hAnsi="Aptos" w:cs="Segoe UI"/>
          <w:color w:val="242424"/>
        </w:rPr>
        <w:t xml:space="preserve">En el marco de la iniciativa de pasantías con la </w:t>
      </w:r>
      <w:r w:rsidRPr="00D95ED1">
        <w:rPr>
          <w:rFonts w:ascii="Aptos" w:hAnsi="Aptos" w:cs="Segoe UI"/>
          <w:b/>
          <w:bCs/>
          <w:color w:val="242424"/>
        </w:rPr>
        <w:t xml:space="preserve">Florida </w:t>
      </w:r>
      <w:proofErr w:type="spellStart"/>
      <w:r w:rsidRPr="00D95ED1">
        <w:rPr>
          <w:rFonts w:ascii="Aptos" w:hAnsi="Aptos" w:cs="Segoe UI"/>
          <w:b/>
          <w:bCs/>
          <w:color w:val="242424"/>
        </w:rPr>
        <w:t>State</w:t>
      </w:r>
      <w:proofErr w:type="spellEnd"/>
      <w:r w:rsidRPr="00D95ED1">
        <w:rPr>
          <w:rFonts w:ascii="Aptos" w:hAnsi="Aptos" w:cs="Segoe UI"/>
          <w:b/>
          <w:bCs/>
          <w:color w:val="242424"/>
        </w:rPr>
        <w:t xml:space="preserve"> </w:t>
      </w:r>
      <w:proofErr w:type="spellStart"/>
      <w:r w:rsidRPr="00D95ED1">
        <w:rPr>
          <w:rFonts w:ascii="Aptos" w:hAnsi="Aptos" w:cs="Segoe UI"/>
          <w:b/>
          <w:bCs/>
          <w:color w:val="242424"/>
        </w:rPr>
        <w:t>University</w:t>
      </w:r>
      <w:proofErr w:type="spellEnd"/>
      <w:r w:rsidRPr="00D95ED1">
        <w:rPr>
          <w:rFonts w:ascii="Aptos" w:hAnsi="Aptos" w:cs="Segoe UI"/>
          <w:b/>
          <w:bCs/>
          <w:color w:val="242424"/>
        </w:rPr>
        <w:t xml:space="preserve"> (FSU)</w:t>
      </w:r>
      <w:r w:rsidRPr="00D95ED1">
        <w:rPr>
          <w:rFonts w:ascii="Aptos" w:hAnsi="Aptos" w:cs="Segoe UI"/>
          <w:color w:val="242424"/>
        </w:rPr>
        <w:t xml:space="preserve">, el pasado 18 de agosto de 2025 inició el primer grupo de estudiantes conformado por </w:t>
      </w:r>
      <w:r w:rsidRPr="00D95ED1">
        <w:rPr>
          <w:rFonts w:ascii="Aptos" w:hAnsi="Aptos" w:cs="Segoe UI"/>
          <w:b/>
          <w:bCs/>
          <w:color w:val="242424"/>
        </w:rPr>
        <w:t>Valeria González</w:t>
      </w:r>
      <w:r w:rsidRPr="00D95ED1">
        <w:rPr>
          <w:rFonts w:ascii="Aptos" w:hAnsi="Aptos" w:cs="Segoe UI"/>
          <w:color w:val="242424"/>
        </w:rPr>
        <w:t xml:space="preserve"> y </w:t>
      </w:r>
      <w:r w:rsidRPr="00D95ED1">
        <w:rPr>
          <w:rFonts w:ascii="Aptos" w:hAnsi="Aptos" w:cs="Segoe UI"/>
          <w:b/>
          <w:bCs/>
          <w:color w:val="242424"/>
        </w:rPr>
        <w:t>Adrián Fernández</w:t>
      </w:r>
      <w:r w:rsidRPr="00D95ED1">
        <w:rPr>
          <w:rFonts w:ascii="Aptos" w:hAnsi="Aptos" w:cs="Segoe UI"/>
          <w:color w:val="242424"/>
        </w:rPr>
        <w:t>.</w:t>
      </w:r>
      <w:r>
        <w:rPr>
          <w:rFonts w:ascii="Aptos" w:hAnsi="Aptos" w:cs="Segoe UI"/>
          <w:color w:val="242424"/>
        </w:rPr>
        <w:t xml:space="preserve"> </w:t>
      </w:r>
      <w:r w:rsidRPr="00D95ED1">
        <w:rPr>
          <w:rFonts w:ascii="Aptos" w:hAnsi="Aptos" w:cs="Segoe UI"/>
          <w:color w:val="242424"/>
        </w:rPr>
        <w:t>Durante este periodo inicial, los pasantes han tenido la oportunidad de:</w:t>
      </w:r>
    </w:p>
    <w:p w14:paraId="072EBF5A" w14:textId="77777777" w:rsidR="00D95ED1" w:rsidRDefault="00D95ED1" w:rsidP="00D95ED1">
      <w:pPr>
        <w:pStyle w:val="NormalWeb"/>
        <w:numPr>
          <w:ilvl w:val="0"/>
          <w:numId w:val="32"/>
        </w:numPr>
        <w:shd w:val="clear" w:color="auto" w:fill="FFFFFF"/>
        <w:spacing w:before="0" w:beforeAutospacing="0" w:after="0" w:afterAutospacing="0" w:line="360" w:lineRule="auto"/>
        <w:ind w:left="1037" w:hanging="357"/>
        <w:mirrorIndents/>
        <w:jc w:val="both"/>
        <w:textAlignment w:val="baseline"/>
        <w:rPr>
          <w:rFonts w:ascii="Aptos" w:hAnsi="Aptos" w:cs="Segoe UI"/>
          <w:color w:val="242424"/>
        </w:rPr>
      </w:pPr>
      <w:r w:rsidRPr="00D95ED1">
        <w:rPr>
          <w:rFonts w:ascii="Aptos" w:hAnsi="Aptos" w:cs="Segoe UI"/>
          <w:color w:val="242424"/>
        </w:rPr>
        <w:t>Conocer de cerca el funcionamiento de la Oficina de Cooperación Internacional (OCI) de la Alcaldía de Panamá.</w:t>
      </w:r>
    </w:p>
    <w:p w14:paraId="4760B3C7" w14:textId="77777777" w:rsidR="0060796F"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4B870D04" w14:textId="77777777" w:rsidR="0060796F"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20B8018D" w14:textId="77777777" w:rsidR="0060796F"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48A5DD95" w14:textId="77777777" w:rsidR="0060796F"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0F4D4DD0" w14:textId="77777777" w:rsidR="0060796F"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094EBF05" w14:textId="77777777" w:rsidR="0060796F" w:rsidRPr="00D95ED1" w:rsidRDefault="0060796F" w:rsidP="0060796F">
      <w:pPr>
        <w:pStyle w:val="NormalWeb"/>
        <w:shd w:val="clear" w:color="auto" w:fill="FFFFFF"/>
        <w:spacing w:before="0" w:beforeAutospacing="0" w:after="0" w:afterAutospacing="0" w:line="360" w:lineRule="auto"/>
        <w:mirrorIndents/>
        <w:jc w:val="both"/>
        <w:textAlignment w:val="baseline"/>
        <w:rPr>
          <w:rFonts w:ascii="Aptos" w:hAnsi="Aptos" w:cs="Segoe UI"/>
          <w:color w:val="242424"/>
        </w:rPr>
      </w:pPr>
    </w:p>
    <w:p w14:paraId="276F8C34" w14:textId="77777777" w:rsidR="00D95ED1" w:rsidRPr="00D95ED1" w:rsidRDefault="00D95ED1" w:rsidP="00D95ED1">
      <w:pPr>
        <w:pStyle w:val="NormalWeb"/>
        <w:numPr>
          <w:ilvl w:val="0"/>
          <w:numId w:val="32"/>
        </w:numPr>
        <w:shd w:val="clear" w:color="auto" w:fill="FFFFFF"/>
        <w:spacing w:before="0" w:beforeAutospacing="0" w:after="0" w:afterAutospacing="0" w:line="360" w:lineRule="auto"/>
        <w:ind w:left="1037" w:hanging="357"/>
        <w:mirrorIndents/>
        <w:jc w:val="both"/>
        <w:textAlignment w:val="baseline"/>
        <w:rPr>
          <w:rFonts w:ascii="Aptos" w:hAnsi="Aptos" w:cs="Segoe UI"/>
          <w:color w:val="242424"/>
        </w:rPr>
      </w:pPr>
      <w:r w:rsidRPr="00D95ED1">
        <w:rPr>
          <w:rFonts w:ascii="Aptos" w:hAnsi="Aptos" w:cs="Segoe UI"/>
          <w:color w:val="242424"/>
        </w:rPr>
        <w:t>Participar en la planificación y coordinación de eventos internacionales y culturales, incluyendo apoyo en logística, redacción de notas diplomáticas y seguimiento a las embajadas acreditadas en el país.</w:t>
      </w:r>
    </w:p>
    <w:p w14:paraId="7D627CAE" w14:textId="77777777" w:rsidR="00D95ED1" w:rsidRPr="00D95ED1" w:rsidRDefault="00D95ED1" w:rsidP="00D95ED1">
      <w:pPr>
        <w:pStyle w:val="NormalWeb"/>
        <w:numPr>
          <w:ilvl w:val="0"/>
          <w:numId w:val="32"/>
        </w:numPr>
        <w:shd w:val="clear" w:color="auto" w:fill="FFFFFF"/>
        <w:spacing w:before="0" w:beforeAutospacing="0" w:after="0" w:afterAutospacing="0" w:line="360" w:lineRule="auto"/>
        <w:ind w:left="1037" w:hanging="357"/>
        <w:mirrorIndents/>
        <w:jc w:val="both"/>
        <w:textAlignment w:val="baseline"/>
        <w:rPr>
          <w:rFonts w:ascii="Aptos" w:hAnsi="Aptos" w:cs="Segoe UI"/>
          <w:color w:val="242424"/>
        </w:rPr>
      </w:pPr>
      <w:r w:rsidRPr="00D95ED1">
        <w:rPr>
          <w:rFonts w:ascii="Aptos" w:hAnsi="Aptos" w:cs="Segoe UI"/>
          <w:color w:val="242424"/>
        </w:rPr>
        <w:t>Observar y aprender sobre el protocolo municipal, la gestión de visitas oficiales y la organización de actividades en conjunto con cuerpos diplomáticos y organismos internacionales.</w:t>
      </w:r>
    </w:p>
    <w:p w14:paraId="46561E97" w14:textId="77777777" w:rsidR="00D95ED1" w:rsidRPr="00D95ED1" w:rsidRDefault="00D95ED1" w:rsidP="00D95ED1">
      <w:pPr>
        <w:pStyle w:val="NormalWeb"/>
        <w:numPr>
          <w:ilvl w:val="0"/>
          <w:numId w:val="32"/>
        </w:numPr>
        <w:shd w:val="clear" w:color="auto" w:fill="FFFFFF"/>
        <w:spacing w:before="0" w:beforeAutospacing="0" w:after="0" w:afterAutospacing="0" w:line="360" w:lineRule="auto"/>
        <w:ind w:left="1037" w:hanging="357"/>
        <w:mirrorIndents/>
        <w:jc w:val="both"/>
        <w:textAlignment w:val="baseline"/>
        <w:rPr>
          <w:rFonts w:ascii="Aptos" w:hAnsi="Aptos" w:cs="Segoe UI"/>
          <w:color w:val="242424"/>
        </w:rPr>
      </w:pPr>
      <w:r w:rsidRPr="00D95ED1">
        <w:rPr>
          <w:rFonts w:ascii="Aptos" w:hAnsi="Aptos" w:cs="Segoe UI"/>
          <w:color w:val="242424"/>
        </w:rPr>
        <w:t>Contribuir a proyectos de cooperación y fortalecer sus habilidades en relaciones internacionales, aplicando en la práctica los conocimientos adquiridos en la universidad.</w:t>
      </w:r>
    </w:p>
    <w:p w14:paraId="70E05899" w14:textId="77777777" w:rsidR="00D95ED1" w:rsidRPr="00D95ED1" w:rsidRDefault="00D95ED1" w:rsidP="00D95ED1">
      <w:pPr>
        <w:pStyle w:val="NormalWeb"/>
        <w:numPr>
          <w:ilvl w:val="0"/>
          <w:numId w:val="32"/>
        </w:numPr>
        <w:shd w:val="clear" w:color="auto" w:fill="FFFFFF"/>
        <w:spacing w:before="0" w:beforeAutospacing="0" w:after="0" w:afterAutospacing="0" w:line="360" w:lineRule="auto"/>
        <w:ind w:left="1037" w:hanging="357"/>
        <w:mirrorIndents/>
        <w:jc w:val="both"/>
        <w:textAlignment w:val="baseline"/>
        <w:rPr>
          <w:rFonts w:ascii="Aptos" w:hAnsi="Aptos" w:cs="Segoe UI"/>
          <w:color w:val="242424"/>
        </w:rPr>
      </w:pPr>
      <w:r w:rsidRPr="00D95ED1">
        <w:rPr>
          <w:rFonts w:ascii="Aptos" w:hAnsi="Aptos" w:cs="Segoe UI"/>
          <w:color w:val="242424"/>
        </w:rPr>
        <w:t>La experiencia busca que los estudiantes desarrollen competencias clave en diplomacia local, innovación urbana y gestión cultural, mientras aportan nuevas perspectivas académicas al quehacer de la Municipalidad.</w:t>
      </w:r>
    </w:p>
    <w:p w14:paraId="51FF734C" w14:textId="7E647191" w:rsidR="00D95ED1" w:rsidRPr="00D95ED1" w:rsidRDefault="00D95ED1" w:rsidP="00D95ED1">
      <w:pPr>
        <w:pStyle w:val="NormalWeb"/>
        <w:shd w:val="clear" w:color="auto" w:fill="FFFFFF"/>
        <w:spacing w:before="0" w:beforeAutospacing="0" w:after="0" w:afterAutospacing="0" w:line="360" w:lineRule="auto"/>
        <w:ind w:left="720"/>
        <w:mirrorIndents/>
        <w:jc w:val="both"/>
        <w:textAlignment w:val="baseline"/>
        <w:rPr>
          <w:rFonts w:ascii="Aptos" w:hAnsi="Aptos" w:cs="Segoe UI"/>
          <w:color w:val="242424"/>
          <w:sz w:val="22"/>
          <w:szCs w:val="22"/>
        </w:rPr>
      </w:pPr>
    </w:p>
    <w:sectPr w:rsidR="00D95ED1" w:rsidRPr="00D95ED1" w:rsidSect="00ED7F16">
      <w:headerReference w:type="default" r:id="rId20"/>
      <w:footerReference w:type="default" r:id="rId21"/>
      <w:pgSz w:w="12240" w:h="15840"/>
      <w:pgMar w:top="1134" w:right="1134" w:bottom="1134" w:left="1134"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98A9" w14:textId="77777777" w:rsidR="0006395F" w:rsidRDefault="0006395F">
      <w:r>
        <w:separator/>
      </w:r>
    </w:p>
  </w:endnote>
  <w:endnote w:type="continuationSeparator" w:id="0">
    <w:p w14:paraId="769FE2C1" w14:textId="77777777" w:rsidR="0006395F" w:rsidRDefault="0006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64C9" w14:textId="60FEC29A" w:rsidR="008750D2" w:rsidRPr="00EE3ACF" w:rsidRDefault="008750D2" w:rsidP="008750D2">
    <w:pPr>
      <w:pStyle w:val="Piedepgina"/>
      <w:jc w:val="center"/>
      <w:rPr>
        <w:rFonts w:ascii="Aptos" w:hAnsi="Aptos"/>
        <w:b/>
        <w:bCs/>
        <w:color w:val="010AC7"/>
        <w:sz w:val="20"/>
        <w:szCs w:val="20"/>
        <w:lang w:val="es-PA"/>
      </w:rPr>
    </w:pPr>
    <w:hyperlink r:id="rId1" w:history="1">
      <w:r w:rsidRPr="00EE3ACF">
        <w:rPr>
          <w:rStyle w:val="Hipervnculo"/>
          <w:rFonts w:ascii="Aptos" w:hAnsi="Aptos"/>
          <w:b/>
          <w:bCs/>
          <w:color w:val="010AC7"/>
          <w:sz w:val="20"/>
          <w:szCs w:val="20"/>
          <w:lang w:val="es-PA"/>
        </w:rPr>
        <w:t>cooperacion@pty.gob.pa</w:t>
      </w:r>
    </w:hyperlink>
  </w:p>
  <w:p w14:paraId="7D7B898F" w14:textId="77777777" w:rsidR="004E654F" w:rsidRDefault="004E65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EC468" w14:textId="77777777" w:rsidR="0006395F" w:rsidRDefault="0006395F">
      <w:r>
        <w:separator/>
      </w:r>
    </w:p>
  </w:footnote>
  <w:footnote w:type="continuationSeparator" w:id="0">
    <w:p w14:paraId="1AFA8D94" w14:textId="77777777" w:rsidR="0006395F" w:rsidRDefault="00063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0DD0" w14:textId="329B1A48" w:rsidR="006F662D" w:rsidRDefault="00187289">
    <w:pPr>
      <w:pStyle w:val="Textoindependiente"/>
      <w:spacing w:line="14" w:lineRule="auto"/>
      <w:jc w:val="left"/>
    </w:pPr>
    <w:r>
      <w:rPr>
        <w:rFonts w:ascii="Times New Roman"/>
        <w:noProof/>
        <w:color w:val="4F81BD" w:themeColor="accent1"/>
        <w:sz w:val="40"/>
        <w:szCs w:val="40"/>
      </w:rPr>
      <mc:AlternateContent>
        <mc:Choice Requires="wps">
          <w:drawing>
            <wp:anchor distT="0" distB="0" distL="114300" distR="114300" simplePos="0" relativeHeight="251661312" behindDoc="0" locked="0" layoutInCell="1" allowOverlap="1" wp14:anchorId="3DDDB72F" wp14:editId="0217C6A0">
              <wp:simplePos x="0" y="0"/>
              <wp:positionH relativeFrom="margin">
                <wp:posOffset>4226225</wp:posOffset>
              </wp:positionH>
              <wp:positionV relativeFrom="paragraph">
                <wp:posOffset>33176</wp:posOffset>
              </wp:positionV>
              <wp:extent cx="2286000" cy="854015"/>
              <wp:effectExtent l="0" t="0" r="0" b="3810"/>
              <wp:wrapNone/>
              <wp:docPr id="1384135962" name="Rectángulo 2"/>
              <wp:cNvGraphicFramePr/>
              <a:graphic xmlns:a="http://schemas.openxmlformats.org/drawingml/2006/main">
                <a:graphicData uri="http://schemas.microsoft.com/office/word/2010/wordprocessingShape">
                  <wps:wsp>
                    <wps:cNvSpPr/>
                    <wps:spPr>
                      <a:xfrm>
                        <a:off x="0" y="0"/>
                        <a:ext cx="2286000" cy="854015"/>
                      </a:xfrm>
                      <a:prstGeom prst="rect">
                        <a:avLst/>
                      </a:prstGeom>
                      <a:solidFill>
                        <a:sysClr val="window" lastClr="FFFFFF"/>
                      </a:solidFill>
                      <a:ln w="25400" cap="flat" cmpd="sng" algn="ctr">
                        <a:noFill/>
                        <a:prstDash val="solid"/>
                      </a:ln>
                      <a:effectLst/>
                    </wps:spPr>
                    <wps:txbx>
                      <w:txbxContent>
                        <w:p w14:paraId="2AE96FCB" w14:textId="77777777"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INFORME MENSUAL</w:t>
                          </w:r>
                        </w:p>
                        <w:p w14:paraId="58729789" w14:textId="7EF6E55B"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 xml:space="preserve"> </w:t>
                          </w:r>
                          <w:r w:rsidR="00FE2149" w:rsidRPr="00EE3ACF">
                            <w:rPr>
                              <w:rFonts w:ascii="Times New Roman"/>
                              <w:b/>
                              <w:bCs/>
                              <w:color w:val="010AC7"/>
                            </w:rPr>
                            <w:t>AGOSTO</w:t>
                          </w:r>
                          <w:r w:rsidRPr="00EE3ACF">
                            <w:rPr>
                              <w:rFonts w:ascii="Times New Roman"/>
                              <w:b/>
                              <w:bCs/>
                              <w:color w:val="010AC7"/>
                            </w:rPr>
                            <w:t xml:space="preserve"> 2025</w:t>
                          </w:r>
                        </w:p>
                        <w:p w14:paraId="3F2C45FA" w14:textId="77777777"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-OCI-</w:t>
                          </w:r>
                        </w:p>
                        <w:p w14:paraId="20854E2E" w14:textId="1EB65E83" w:rsidR="00DE0020" w:rsidRPr="00DE0020" w:rsidRDefault="00DE0020" w:rsidP="00DE0020">
                          <w:pPr>
                            <w:jc w:val="cente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DB72F" id="Rectángulo 2" o:spid="_x0000_s1026" style="position:absolute;margin-left:332.75pt;margin-top:2.6pt;width:180pt;height:6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" fillcolor="window" stroked="f" strokeweight="2pt">
              <v:textbox>
                <w:txbxContent>
                  <w:p w14:paraId="2AE96FCB" w14:textId="77777777"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INFORME MENSUAL</w:t>
                    </w:r>
                  </w:p>
                  <w:p w14:paraId="58729789" w14:textId="7EF6E55B"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 xml:space="preserve"> </w:t>
                    </w:r>
                    <w:r w:rsidR="00FE2149" w:rsidRPr="00EE3ACF">
                      <w:rPr>
                        <w:rFonts w:ascii="Times New Roman"/>
                        <w:b/>
                        <w:bCs/>
                        <w:color w:val="010AC7"/>
                      </w:rPr>
                      <w:t>AGOSTO</w:t>
                    </w:r>
                    <w:r w:rsidRPr="00EE3ACF">
                      <w:rPr>
                        <w:rFonts w:ascii="Times New Roman"/>
                        <w:b/>
                        <w:bCs/>
                        <w:color w:val="010AC7"/>
                      </w:rPr>
                      <w:t xml:space="preserve"> 2025</w:t>
                    </w:r>
                  </w:p>
                  <w:p w14:paraId="3F2C45FA" w14:textId="77777777" w:rsidR="00DE0020" w:rsidRPr="00EE3ACF" w:rsidRDefault="00DE0020" w:rsidP="00DE0020">
                    <w:pPr>
                      <w:pStyle w:val="Textoindependiente"/>
                      <w:spacing w:before="9"/>
                      <w:jc w:val="center"/>
                      <w:rPr>
                        <w:rFonts w:ascii="Times New Roman"/>
                        <w:b/>
                        <w:bCs/>
                        <w:color w:val="010AC7"/>
                      </w:rPr>
                    </w:pPr>
                    <w:r w:rsidRPr="00EE3ACF">
                      <w:rPr>
                        <w:rFonts w:ascii="Times New Roman"/>
                        <w:b/>
                        <w:bCs/>
                        <w:color w:val="010AC7"/>
                      </w:rPr>
                      <w:t>-OCI-</w:t>
                    </w:r>
                  </w:p>
                  <w:p w14:paraId="20854E2E" w14:textId="1EB65E83" w:rsidR="00DE0020" w:rsidRPr="00DE0020" w:rsidRDefault="00DE0020" w:rsidP="00DE0020">
                    <w:pPr>
                      <w:jc w:val="center"/>
                      <w:rPr>
                        <w:sz w:val="32"/>
                        <w:szCs w:val="32"/>
                      </w:rPr>
                    </w:pPr>
                  </w:p>
                </w:txbxContent>
              </v:textbox>
              <w10:wrap anchorx="margin"/>
            </v:rect>
          </w:pict>
        </mc:Fallback>
      </mc:AlternateContent>
    </w:r>
    <w:r w:rsidRPr="00EF727E">
      <w:rPr>
        <w:rFonts w:ascii="Aptos" w:eastAsia="Times New Roman" w:hAnsi="Aptos" w:cs="Times New Roman"/>
        <w:noProof/>
        <w:sz w:val="22"/>
        <w:szCs w:val="22"/>
        <w:lang w:val="en-US"/>
      </w:rPr>
      <w:drawing>
        <wp:anchor distT="0" distB="0" distL="114300" distR="114300" simplePos="0" relativeHeight="251659264" behindDoc="0" locked="0" layoutInCell="1" allowOverlap="1" wp14:anchorId="0AF44267" wp14:editId="18734F22">
          <wp:simplePos x="0" y="0"/>
          <wp:positionH relativeFrom="margin">
            <wp:posOffset>-466725</wp:posOffset>
          </wp:positionH>
          <wp:positionV relativeFrom="paragraph">
            <wp:posOffset>-269240</wp:posOffset>
          </wp:positionV>
          <wp:extent cx="4123055" cy="1319530"/>
          <wp:effectExtent l="0" t="0" r="0" b="0"/>
          <wp:wrapSquare wrapText="bothSides"/>
          <wp:docPr id="471290418"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9453"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3055"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632"/>
    <w:multiLevelType w:val="hybridMultilevel"/>
    <w:tmpl w:val="5E7C548C"/>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3980460A">
      <w:numFmt w:val="bullet"/>
      <w:lvlText w:val="•"/>
      <w:lvlJc w:val="left"/>
      <w:pPr>
        <w:ind w:left="1440" w:hanging="360"/>
      </w:pPr>
      <w:rPr>
        <w:rFonts w:hint="default"/>
        <w:color w:val="3071C3" w:themeColor="text2" w:themeTint="BF"/>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7770BEF"/>
    <w:multiLevelType w:val="hybridMultilevel"/>
    <w:tmpl w:val="46801536"/>
    <w:lvl w:ilvl="0" w:tplc="B90C8D06">
      <w:numFmt w:val="bullet"/>
      <w:lvlText w:val="•"/>
      <w:lvlJc w:val="left"/>
      <w:pPr>
        <w:ind w:left="720" w:hanging="360"/>
      </w:pPr>
      <w:rPr>
        <w:rFonts w:hint="default"/>
        <w:color w:val="265898" w:themeColor="text2" w:themeTint="E6"/>
        <w:w w:val="100"/>
        <w:sz w:val="24"/>
        <w:szCs w:val="24"/>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0A1F79B8"/>
    <w:multiLevelType w:val="hybridMultilevel"/>
    <w:tmpl w:val="C198739A"/>
    <w:lvl w:ilvl="0" w:tplc="3980460A">
      <w:numFmt w:val="bullet"/>
      <w:lvlText w:val="•"/>
      <w:lvlJc w:val="left"/>
      <w:pPr>
        <w:ind w:left="1481" w:hanging="360"/>
      </w:pPr>
      <w:rPr>
        <w:rFonts w:hint="default"/>
        <w:color w:val="3071C3" w:themeColor="text2" w:themeTint="BF"/>
      </w:rPr>
    </w:lvl>
    <w:lvl w:ilvl="1" w:tplc="180A0003" w:tentative="1">
      <w:start w:val="1"/>
      <w:numFmt w:val="bullet"/>
      <w:lvlText w:val="o"/>
      <w:lvlJc w:val="left"/>
      <w:pPr>
        <w:ind w:left="2201" w:hanging="360"/>
      </w:pPr>
      <w:rPr>
        <w:rFonts w:ascii="Courier New" w:hAnsi="Courier New" w:cs="Courier New" w:hint="default"/>
      </w:rPr>
    </w:lvl>
    <w:lvl w:ilvl="2" w:tplc="180A0005" w:tentative="1">
      <w:start w:val="1"/>
      <w:numFmt w:val="bullet"/>
      <w:lvlText w:val=""/>
      <w:lvlJc w:val="left"/>
      <w:pPr>
        <w:ind w:left="2921" w:hanging="360"/>
      </w:pPr>
      <w:rPr>
        <w:rFonts w:ascii="Wingdings" w:hAnsi="Wingdings" w:hint="default"/>
      </w:rPr>
    </w:lvl>
    <w:lvl w:ilvl="3" w:tplc="180A0001" w:tentative="1">
      <w:start w:val="1"/>
      <w:numFmt w:val="bullet"/>
      <w:lvlText w:val=""/>
      <w:lvlJc w:val="left"/>
      <w:pPr>
        <w:ind w:left="3641" w:hanging="360"/>
      </w:pPr>
      <w:rPr>
        <w:rFonts w:ascii="Symbol" w:hAnsi="Symbol" w:hint="default"/>
      </w:rPr>
    </w:lvl>
    <w:lvl w:ilvl="4" w:tplc="180A0003" w:tentative="1">
      <w:start w:val="1"/>
      <w:numFmt w:val="bullet"/>
      <w:lvlText w:val="o"/>
      <w:lvlJc w:val="left"/>
      <w:pPr>
        <w:ind w:left="4361" w:hanging="360"/>
      </w:pPr>
      <w:rPr>
        <w:rFonts w:ascii="Courier New" w:hAnsi="Courier New" w:cs="Courier New" w:hint="default"/>
      </w:rPr>
    </w:lvl>
    <w:lvl w:ilvl="5" w:tplc="180A0005" w:tentative="1">
      <w:start w:val="1"/>
      <w:numFmt w:val="bullet"/>
      <w:lvlText w:val=""/>
      <w:lvlJc w:val="left"/>
      <w:pPr>
        <w:ind w:left="5081" w:hanging="360"/>
      </w:pPr>
      <w:rPr>
        <w:rFonts w:ascii="Wingdings" w:hAnsi="Wingdings" w:hint="default"/>
      </w:rPr>
    </w:lvl>
    <w:lvl w:ilvl="6" w:tplc="180A0001" w:tentative="1">
      <w:start w:val="1"/>
      <w:numFmt w:val="bullet"/>
      <w:lvlText w:val=""/>
      <w:lvlJc w:val="left"/>
      <w:pPr>
        <w:ind w:left="5801" w:hanging="360"/>
      </w:pPr>
      <w:rPr>
        <w:rFonts w:ascii="Symbol" w:hAnsi="Symbol" w:hint="default"/>
      </w:rPr>
    </w:lvl>
    <w:lvl w:ilvl="7" w:tplc="180A0003" w:tentative="1">
      <w:start w:val="1"/>
      <w:numFmt w:val="bullet"/>
      <w:lvlText w:val="o"/>
      <w:lvlJc w:val="left"/>
      <w:pPr>
        <w:ind w:left="6521" w:hanging="360"/>
      </w:pPr>
      <w:rPr>
        <w:rFonts w:ascii="Courier New" w:hAnsi="Courier New" w:cs="Courier New" w:hint="default"/>
      </w:rPr>
    </w:lvl>
    <w:lvl w:ilvl="8" w:tplc="180A0005" w:tentative="1">
      <w:start w:val="1"/>
      <w:numFmt w:val="bullet"/>
      <w:lvlText w:val=""/>
      <w:lvlJc w:val="left"/>
      <w:pPr>
        <w:ind w:left="7241" w:hanging="360"/>
      </w:pPr>
      <w:rPr>
        <w:rFonts w:ascii="Wingdings" w:hAnsi="Wingdings" w:hint="default"/>
      </w:rPr>
    </w:lvl>
  </w:abstractNum>
  <w:abstractNum w:abstractNumId="3" w15:restartNumberingAfterBreak="0">
    <w:nsid w:val="14786352"/>
    <w:multiLevelType w:val="hybridMultilevel"/>
    <w:tmpl w:val="F5FEBC66"/>
    <w:lvl w:ilvl="0" w:tplc="3980460A">
      <w:numFmt w:val="bullet"/>
      <w:lvlText w:val="•"/>
      <w:lvlJc w:val="left"/>
      <w:pPr>
        <w:ind w:left="2160" w:hanging="360"/>
      </w:pPr>
      <w:rPr>
        <w:rFonts w:hint="default"/>
        <w:color w:val="3071C3" w:themeColor="text2" w:themeTint="BF"/>
      </w:rPr>
    </w:lvl>
    <w:lvl w:ilvl="1" w:tplc="180A0003" w:tentative="1">
      <w:start w:val="1"/>
      <w:numFmt w:val="bullet"/>
      <w:lvlText w:val="o"/>
      <w:lvlJc w:val="left"/>
      <w:pPr>
        <w:ind w:left="2880" w:hanging="360"/>
      </w:pPr>
      <w:rPr>
        <w:rFonts w:ascii="Courier New" w:hAnsi="Courier New" w:cs="Courier New" w:hint="default"/>
      </w:rPr>
    </w:lvl>
    <w:lvl w:ilvl="2" w:tplc="180A0005" w:tentative="1">
      <w:start w:val="1"/>
      <w:numFmt w:val="bullet"/>
      <w:lvlText w:val=""/>
      <w:lvlJc w:val="left"/>
      <w:pPr>
        <w:ind w:left="3600" w:hanging="360"/>
      </w:pPr>
      <w:rPr>
        <w:rFonts w:ascii="Wingdings" w:hAnsi="Wingdings" w:hint="default"/>
      </w:rPr>
    </w:lvl>
    <w:lvl w:ilvl="3" w:tplc="180A0001" w:tentative="1">
      <w:start w:val="1"/>
      <w:numFmt w:val="bullet"/>
      <w:lvlText w:val=""/>
      <w:lvlJc w:val="left"/>
      <w:pPr>
        <w:ind w:left="4320" w:hanging="360"/>
      </w:pPr>
      <w:rPr>
        <w:rFonts w:ascii="Symbol" w:hAnsi="Symbol" w:hint="default"/>
      </w:rPr>
    </w:lvl>
    <w:lvl w:ilvl="4" w:tplc="180A0003" w:tentative="1">
      <w:start w:val="1"/>
      <w:numFmt w:val="bullet"/>
      <w:lvlText w:val="o"/>
      <w:lvlJc w:val="left"/>
      <w:pPr>
        <w:ind w:left="5040" w:hanging="360"/>
      </w:pPr>
      <w:rPr>
        <w:rFonts w:ascii="Courier New" w:hAnsi="Courier New" w:cs="Courier New" w:hint="default"/>
      </w:rPr>
    </w:lvl>
    <w:lvl w:ilvl="5" w:tplc="180A0005" w:tentative="1">
      <w:start w:val="1"/>
      <w:numFmt w:val="bullet"/>
      <w:lvlText w:val=""/>
      <w:lvlJc w:val="left"/>
      <w:pPr>
        <w:ind w:left="5760" w:hanging="360"/>
      </w:pPr>
      <w:rPr>
        <w:rFonts w:ascii="Wingdings" w:hAnsi="Wingdings" w:hint="default"/>
      </w:rPr>
    </w:lvl>
    <w:lvl w:ilvl="6" w:tplc="180A0001" w:tentative="1">
      <w:start w:val="1"/>
      <w:numFmt w:val="bullet"/>
      <w:lvlText w:val=""/>
      <w:lvlJc w:val="left"/>
      <w:pPr>
        <w:ind w:left="6480" w:hanging="360"/>
      </w:pPr>
      <w:rPr>
        <w:rFonts w:ascii="Symbol" w:hAnsi="Symbol" w:hint="default"/>
      </w:rPr>
    </w:lvl>
    <w:lvl w:ilvl="7" w:tplc="180A0003" w:tentative="1">
      <w:start w:val="1"/>
      <w:numFmt w:val="bullet"/>
      <w:lvlText w:val="o"/>
      <w:lvlJc w:val="left"/>
      <w:pPr>
        <w:ind w:left="7200" w:hanging="360"/>
      </w:pPr>
      <w:rPr>
        <w:rFonts w:ascii="Courier New" w:hAnsi="Courier New" w:cs="Courier New" w:hint="default"/>
      </w:rPr>
    </w:lvl>
    <w:lvl w:ilvl="8" w:tplc="180A0005" w:tentative="1">
      <w:start w:val="1"/>
      <w:numFmt w:val="bullet"/>
      <w:lvlText w:val=""/>
      <w:lvlJc w:val="left"/>
      <w:pPr>
        <w:ind w:left="7920" w:hanging="360"/>
      </w:pPr>
      <w:rPr>
        <w:rFonts w:ascii="Wingdings" w:hAnsi="Wingdings" w:hint="default"/>
      </w:rPr>
    </w:lvl>
  </w:abstractNum>
  <w:abstractNum w:abstractNumId="4" w15:restartNumberingAfterBreak="0">
    <w:nsid w:val="18D31A37"/>
    <w:multiLevelType w:val="hybridMultilevel"/>
    <w:tmpl w:val="D3366CC2"/>
    <w:lvl w:ilvl="0" w:tplc="3980460A">
      <w:numFmt w:val="bullet"/>
      <w:lvlText w:val="•"/>
      <w:lvlJc w:val="left"/>
      <w:pPr>
        <w:ind w:left="1440" w:hanging="360"/>
      </w:pPr>
      <w:rPr>
        <w:rFonts w:hint="default"/>
        <w:color w:val="3071C3" w:themeColor="text2" w:themeTint="BF"/>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15:restartNumberingAfterBreak="0">
    <w:nsid w:val="26E30896"/>
    <w:multiLevelType w:val="hybridMultilevel"/>
    <w:tmpl w:val="24C29528"/>
    <w:lvl w:ilvl="0" w:tplc="3980460A">
      <w:numFmt w:val="bullet"/>
      <w:lvlText w:val="•"/>
      <w:lvlJc w:val="left"/>
      <w:pPr>
        <w:ind w:left="720" w:hanging="360"/>
      </w:pPr>
      <w:rPr>
        <w:rFonts w:hint="default"/>
        <w:color w:val="3071C3" w:themeColor="text2" w:themeTint="BF"/>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D31046"/>
    <w:multiLevelType w:val="hybridMultilevel"/>
    <w:tmpl w:val="DC16EB0E"/>
    <w:lvl w:ilvl="0" w:tplc="3980460A">
      <w:numFmt w:val="bullet"/>
      <w:lvlText w:val="•"/>
      <w:lvlJc w:val="left"/>
      <w:pPr>
        <w:ind w:left="720" w:hanging="360"/>
      </w:pPr>
      <w:rPr>
        <w:rFonts w:hint="default"/>
        <w:color w:val="3071C3" w:themeColor="text2" w:themeTint="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15:restartNumberingAfterBreak="0">
    <w:nsid w:val="2E193218"/>
    <w:multiLevelType w:val="hybridMultilevel"/>
    <w:tmpl w:val="F1DC0E74"/>
    <w:lvl w:ilvl="0" w:tplc="3980460A">
      <w:numFmt w:val="bullet"/>
      <w:lvlText w:val="•"/>
      <w:lvlJc w:val="left"/>
      <w:pPr>
        <w:ind w:left="720" w:hanging="360"/>
      </w:pPr>
      <w:rPr>
        <w:rFonts w:hint="default"/>
        <w:color w:val="3071C3" w:themeColor="text2" w:themeTint="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33FF07F9"/>
    <w:multiLevelType w:val="hybridMultilevel"/>
    <w:tmpl w:val="1FE2A762"/>
    <w:lvl w:ilvl="0" w:tplc="3980460A">
      <w:numFmt w:val="bullet"/>
      <w:lvlText w:val="•"/>
      <w:lvlJc w:val="left"/>
      <w:pPr>
        <w:ind w:left="1440" w:hanging="360"/>
      </w:pPr>
      <w:rPr>
        <w:rFonts w:hint="default"/>
        <w:color w:val="3071C3" w:themeColor="text2" w:themeTint="BF"/>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9" w15:restartNumberingAfterBreak="0">
    <w:nsid w:val="389034C1"/>
    <w:multiLevelType w:val="hybridMultilevel"/>
    <w:tmpl w:val="850CB8D2"/>
    <w:lvl w:ilvl="0" w:tplc="FFFFFFFF">
      <w:numFmt w:val="bullet"/>
      <w:lvlText w:val=""/>
      <w:lvlJc w:val="left"/>
      <w:pPr>
        <w:ind w:left="720" w:hanging="360"/>
      </w:pPr>
      <w:rPr>
        <w:rFonts w:ascii="Wingdings" w:hAnsi="Wingdings" w:cs="Wingdings" w:hint="default"/>
        <w:color w:val="3071C3" w:themeColor="text2" w:themeTint="BF"/>
        <w:w w:val="100"/>
        <w:sz w:val="24"/>
        <w:szCs w:val="24"/>
      </w:rPr>
    </w:lvl>
    <w:lvl w:ilvl="1" w:tplc="3980460A">
      <w:numFmt w:val="bullet"/>
      <w:lvlText w:val="•"/>
      <w:lvlJc w:val="left"/>
      <w:pPr>
        <w:ind w:left="729" w:hanging="360"/>
      </w:pPr>
      <w:rPr>
        <w:rFonts w:hint="default"/>
        <w:color w:val="3071C3" w:themeColor="text2"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C75316"/>
    <w:multiLevelType w:val="hybridMultilevel"/>
    <w:tmpl w:val="590A4F8E"/>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15:restartNumberingAfterBreak="0">
    <w:nsid w:val="455E6264"/>
    <w:multiLevelType w:val="hybridMultilevel"/>
    <w:tmpl w:val="B96AB352"/>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48925D6A"/>
    <w:multiLevelType w:val="hybridMultilevel"/>
    <w:tmpl w:val="F460BCA6"/>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A8209C"/>
    <w:multiLevelType w:val="hybridMultilevel"/>
    <w:tmpl w:val="94B6A7C6"/>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4A05608E"/>
    <w:multiLevelType w:val="hybridMultilevel"/>
    <w:tmpl w:val="F0EC4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9C5FF0"/>
    <w:multiLevelType w:val="hybridMultilevel"/>
    <w:tmpl w:val="9BB274F6"/>
    <w:lvl w:ilvl="0" w:tplc="3980460A">
      <w:numFmt w:val="bullet"/>
      <w:lvlText w:val="•"/>
      <w:lvlJc w:val="left"/>
      <w:pPr>
        <w:ind w:left="729" w:hanging="360"/>
      </w:pPr>
      <w:rPr>
        <w:rFonts w:hint="default"/>
        <w:color w:val="3071C3" w:themeColor="text2" w:themeTint="BF"/>
      </w:rPr>
    </w:lvl>
    <w:lvl w:ilvl="1" w:tplc="180A0003" w:tentative="1">
      <w:start w:val="1"/>
      <w:numFmt w:val="bullet"/>
      <w:lvlText w:val="o"/>
      <w:lvlJc w:val="left"/>
      <w:pPr>
        <w:ind w:left="1449" w:hanging="360"/>
      </w:pPr>
      <w:rPr>
        <w:rFonts w:ascii="Courier New" w:hAnsi="Courier New" w:cs="Courier New" w:hint="default"/>
      </w:rPr>
    </w:lvl>
    <w:lvl w:ilvl="2" w:tplc="180A0005" w:tentative="1">
      <w:start w:val="1"/>
      <w:numFmt w:val="bullet"/>
      <w:lvlText w:val=""/>
      <w:lvlJc w:val="left"/>
      <w:pPr>
        <w:ind w:left="2169" w:hanging="360"/>
      </w:pPr>
      <w:rPr>
        <w:rFonts w:ascii="Wingdings" w:hAnsi="Wingdings" w:hint="default"/>
      </w:rPr>
    </w:lvl>
    <w:lvl w:ilvl="3" w:tplc="180A0001" w:tentative="1">
      <w:start w:val="1"/>
      <w:numFmt w:val="bullet"/>
      <w:lvlText w:val=""/>
      <w:lvlJc w:val="left"/>
      <w:pPr>
        <w:ind w:left="2889" w:hanging="360"/>
      </w:pPr>
      <w:rPr>
        <w:rFonts w:ascii="Symbol" w:hAnsi="Symbol" w:hint="default"/>
      </w:rPr>
    </w:lvl>
    <w:lvl w:ilvl="4" w:tplc="180A0003" w:tentative="1">
      <w:start w:val="1"/>
      <w:numFmt w:val="bullet"/>
      <w:lvlText w:val="o"/>
      <w:lvlJc w:val="left"/>
      <w:pPr>
        <w:ind w:left="3609" w:hanging="360"/>
      </w:pPr>
      <w:rPr>
        <w:rFonts w:ascii="Courier New" w:hAnsi="Courier New" w:cs="Courier New" w:hint="default"/>
      </w:rPr>
    </w:lvl>
    <w:lvl w:ilvl="5" w:tplc="180A0005" w:tentative="1">
      <w:start w:val="1"/>
      <w:numFmt w:val="bullet"/>
      <w:lvlText w:val=""/>
      <w:lvlJc w:val="left"/>
      <w:pPr>
        <w:ind w:left="4329" w:hanging="360"/>
      </w:pPr>
      <w:rPr>
        <w:rFonts w:ascii="Wingdings" w:hAnsi="Wingdings" w:hint="default"/>
      </w:rPr>
    </w:lvl>
    <w:lvl w:ilvl="6" w:tplc="180A0001" w:tentative="1">
      <w:start w:val="1"/>
      <w:numFmt w:val="bullet"/>
      <w:lvlText w:val=""/>
      <w:lvlJc w:val="left"/>
      <w:pPr>
        <w:ind w:left="5049" w:hanging="360"/>
      </w:pPr>
      <w:rPr>
        <w:rFonts w:ascii="Symbol" w:hAnsi="Symbol" w:hint="default"/>
      </w:rPr>
    </w:lvl>
    <w:lvl w:ilvl="7" w:tplc="180A0003" w:tentative="1">
      <w:start w:val="1"/>
      <w:numFmt w:val="bullet"/>
      <w:lvlText w:val="o"/>
      <w:lvlJc w:val="left"/>
      <w:pPr>
        <w:ind w:left="5769" w:hanging="360"/>
      </w:pPr>
      <w:rPr>
        <w:rFonts w:ascii="Courier New" w:hAnsi="Courier New" w:cs="Courier New" w:hint="default"/>
      </w:rPr>
    </w:lvl>
    <w:lvl w:ilvl="8" w:tplc="180A0005" w:tentative="1">
      <w:start w:val="1"/>
      <w:numFmt w:val="bullet"/>
      <w:lvlText w:val=""/>
      <w:lvlJc w:val="left"/>
      <w:pPr>
        <w:ind w:left="6489" w:hanging="360"/>
      </w:pPr>
      <w:rPr>
        <w:rFonts w:ascii="Wingdings" w:hAnsi="Wingdings" w:hint="default"/>
      </w:rPr>
    </w:lvl>
  </w:abstractNum>
  <w:abstractNum w:abstractNumId="16" w15:restartNumberingAfterBreak="0">
    <w:nsid w:val="51805618"/>
    <w:multiLevelType w:val="hybridMultilevel"/>
    <w:tmpl w:val="3072F2CA"/>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7" w15:restartNumberingAfterBreak="0">
    <w:nsid w:val="52DD4050"/>
    <w:multiLevelType w:val="hybridMultilevel"/>
    <w:tmpl w:val="DAC2F834"/>
    <w:lvl w:ilvl="0" w:tplc="3980460A">
      <w:numFmt w:val="bullet"/>
      <w:lvlText w:val="•"/>
      <w:lvlJc w:val="left"/>
      <w:pPr>
        <w:ind w:left="1080" w:hanging="360"/>
      </w:pPr>
      <w:rPr>
        <w:rFonts w:hint="default"/>
        <w:color w:val="3071C3" w:themeColor="text2" w:themeTint="BF"/>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8" w15:restartNumberingAfterBreak="0">
    <w:nsid w:val="52ED076D"/>
    <w:multiLevelType w:val="hybridMultilevel"/>
    <w:tmpl w:val="2C922DF8"/>
    <w:lvl w:ilvl="0" w:tplc="3980460A">
      <w:numFmt w:val="bullet"/>
      <w:lvlText w:val="•"/>
      <w:lvlJc w:val="left"/>
      <w:pPr>
        <w:ind w:left="1080" w:hanging="360"/>
      </w:pPr>
      <w:rPr>
        <w:rFonts w:hint="default"/>
        <w:color w:val="3071C3" w:themeColor="text2" w:themeTint="BF"/>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9" w15:restartNumberingAfterBreak="0">
    <w:nsid w:val="546C0A00"/>
    <w:multiLevelType w:val="multilevel"/>
    <w:tmpl w:val="B0D8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FF13B4"/>
    <w:multiLevelType w:val="hybridMultilevel"/>
    <w:tmpl w:val="3236C176"/>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15:restartNumberingAfterBreak="0">
    <w:nsid w:val="5624671C"/>
    <w:multiLevelType w:val="hybridMultilevel"/>
    <w:tmpl w:val="D708C824"/>
    <w:lvl w:ilvl="0" w:tplc="3980460A">
      <w:numFmt w:val="bullet"/>
      <w:lvlText w:val="•"/>
      <w:lvlJc w:val="left"/>
      <w:pPr>
        <w:ind w:left="720" w:hanging="360"/>
      </w:pPr>
      <w:rPr>
        <w:rFonts w:hint="default"/>
        <w:color w:val="3071C3" w:themeColor="text2" w:themeTint="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15:restartNumberingAfterBreak="0">
    <w:nsid w:val="586A1B39"/>
    <w:multiLevelType w:val="hybridMultilevel"/>
    <w:tmpl w:val="27F8A124"/>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15:restartNumberingAfterBreak="0">
    <w:nsid w:val="5D641782"/>
    <w:multiLevelType w:val="multilevel"/>
    <w:tmpl w:val="35E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72F36"/>
    <w:multiLevelType w:val="hybridMultilevel"/>
    <w:tmpl w:val="F21480D4"/>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67B67633"/>
    <w:multiLevelType w:val="hybridMultilevel"/>
    <w:tmpl w:val="B8A64348"/>
    <w:lvl w:ilvl="0" w:tplc="0950C476">
      <w:numFmt w:val="bullet"/>
      <w:lvlText w:val=""/>
      <w:lvlJc w:val="left"/>
      <w:pPr>
        <w:ind w:left="720" w:hanging="360"/>
      </w:pPr>
      <w:rPr>
        <w:rFonts w:ascii="Wingdings" w:hAnsi="Wingdings" w:cs="Wingdings" w:hint="default"/>
        <w:color w:val="3071C3" w:themeColor="text2" w:themeTint="BF"/>
        <w:w w:val="100"/>
        <w:sz w:val="24"/>
        <w:szCs w:val="24"/>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15:restartNumberingAfterBreak="0">
    <w:nsid w:val="6B22493D"/>
    <w:multiLevelType w:val="hybridMultilevel"/>
    <w:tmpl w:val="8B420B16"/>
    <w:lvl w:ilvl="0" w:tplc="B826FD1A">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6D7850F7"/>
    <w:multiLevelType w:val="multilevel"/>
    <w:tmpl w:val="A02E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E0D2B"/>
    <w:multiLevelType w:val="multilevel"/>
    <w:tmpl w:val="B39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7743F"/>
    <w:multiLevelType w:val="hybridMultilevel"/>
    <w:tmpl w:val="E8747232"/>
    <w:lvl w:ilvl="0" w:tplc="3980460A">
      <w:numFmt w:val="bullet"/>
      <w:lvlText w:val="•"/>
      <w:lvlJc w:val="left"/>
      <w:pPr>
        <w:ind w:left="1440" w:hanging="360"/>
      </w:pPr>
      <w:rPr>
        <w:rFonts w:hint="default"/>
        <w:color w:val="3071C3" w:themeColor="text2" w:themeTint="BF"/>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0" w15:restartNumberingAfterBreak="0">
    <w:nsid w:val="75AA4054"/>
    <w:multiLevelType w:val="hybridMultilevel"/>
    <w:tmpl w:val="1DB86220"/>
    <w:lvl w:ilvl="0" w:tplc="3980460A">
      <w:numFmt w:val="bullet"/>
      <w:lvlText w:val="•"/>
      <w:lvlJc w:val="left"/>
      <w:pPr>
        <w:ind w:left="720" w:hanging="360"/>
      </w:pPr>
      <w:rPr>
        <w:rFonts w:hint="default"/>
        <w:color w:val="3071C3" w:themeColor="text2" w:themeTint="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15:restartNumberingAfterBreak="0">
    <w:nsid w:val="771E0529"/>
    <w:multiLevelType w:val="hybridMultilevel"/>
    <w:tmpl w:val="67F478F0"/>
    <w:lvl w:ilvl="0" w:tplc="3980460A">
      <w:numFmt w:val="bullet"/>
      <w:lvlText w:val="•"/>
      <w:lvlJc w:val="left"/>
      <w:pPr>
        <w:ind w:left="720" w:hanging="360"/>
      </w:pPr>
      <w:rPr>
        <w:rFonts w:hint="default"/>
        <w:color w:val="3071C3" w:themeColor="text2" w:themeTint="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16cid:durableId="705448681">
    <w:abstractNumId w:val="0"/>
  </w:num>
  <w:num w:numId="2" w16cid:durableId="1228538498">
    <w:abstractNumId w:val="24"/>
  </w:num>
  <w:num w:numId="3" w16cid:durableId="739788756">
    <w:abstractNumId w:val="18"/>
  </w:num>
  <w:num w:numId="4" w16cid:durableId="1827671612">
    <w:abstractNumId w:val="15"/>
  </w:num>
  <w:num w:numId="5" w16cid:durableId="628704537">
    <w:abstractNumId w:val="2"/>
  </w:num>
  <w:num w:numId="6" w16cid:durableId="1044402000">
    <w:abstractNumId w:val="1"/>
  </w:num>
  <w:num w:numId="7" w16cid:durableId="1171531631">
    <w:abstractNumId w:val="3"/>
  </w:num>
  <w:num w:numId="8" w16cid:durableId="1712921773">
    <w:abstractNumId w:val="22"/>
  </w:num>
  <w:num w:numId="9" w16cid:durableId="1036196076">
    <w:abstractNumId w:val="26"/>
  </w:num>
  <w:num w:numId="10" w16cid:durableId="257712829">
    <w:abstractNumId w:val="9"/>
  </w:num>
  <w:num w:numId="11" w16cid:durableId="397174890">
    <w:abstractNumId w:val="25"/>
  </w:num>
  <w:num w:numId="12" w16cid:durableId="1966346477">
    <w:abstractNumId w:val="31"/>
  </w:num>
  <w:num w:numId="13" w16cid:durableId="2115201465">
    <w:abstractNumId w:val="14"/>
  </w:num>
  <w:num w:numId="14" w16cid:durableId="329910814">
    <w:abstractNumId w:val="16"/>
  </w:num>
  <w:num w:numId="15" w16cid:durableId="1232737051">
    <w:abstractNumId w:val="19"/>
  </w:num>
  <w:num w:numId="16" w16cid:durableId="1114833747">
    <w:abstractNumId w:val="11"/>
  </w:num>
  <w:num w:numId="17" w16cid:durableId="508519809">
    <w:abstractNumId w:val="13"/>
  </w:num>
  <w:num w:numId="18" w16cid:durableId="2015375655">
    <w:abstractNumId w:val="20"/>
  </w:num>
  <w:num w:numId="19" w16cid:durableId="691498398">
    <w:abstractNumId w:val="23"/>
  </w:num>
  <w:num w:numId="20" w16cid:durableId="389771786">
    <w:abstractNumId w:val="7"/>
  </w:num>
  <w:num w:numId="21" w16cid:durableId="2029670726">
    <w:abstractNumId w:val="10"/>
  </w:num>
  <w:num w:numId="22" w16cid:durableId="1743984052">
    <w:abstractNumId w:val="21"/>
  </w:num>
  <w:num w:numId="23" w16cid:durableId="688409795">
    <w:abstractNumId w:val="6"/>
  </w:num>
  <w:num w:numId="24" w16cid:durableId="754402050">
    <w:abstractNumId w:val="29"/>
  </w:num>
  <w:num w:numId="25" w16cid:durableId="1058019673">
    <w:abstractNumId w:val="8"/>
  </w:num>
  <w:num w:numId="26" w16cid:durableId="1277282">
    <w:abstractNumId w:val="28"/>
  </w:num>
  <w:num w:numId="27" w16cid:durableId="2093697558">
    <w:abstractNumId w:val="12"/>
  </w:num>
  <w:num w:numId="28" w16cid:durableId="801073822">
    <w:abstractNumId w:val="30"/>
  </w:num>
  <w:num w:numId="29" w16cid:durableId="1855656667">
    <w:abstractNumId w:val="4"/>
  </w:num>
  <w:num w:numId="30" w16cid:durableId="1160343554">
    <w:abstractNumId w:val="17"/>
  </w:num>
  <w:num w:numId="31" w16cid:durableId="1113672249">
    <w:abstractNumId w:val="27"/>
  </w:num>
  <w:num w:numId="32" w16cid:durableId="8142055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2D"/>
    <w:rsid w:val="0000398F"/>
    <w:rsid w:val="000046BE"/>
    <w:rsid w:val="00010F36"/>
    <w:rsid w:val="000113C0"/>
    <w:rsid w:val="00013C64"/>
    <w:rsid w:val="00016542"/>
    <w:rsid w:val="00017529"/>
    <w:rsid w:val="00020873"/>
    <w:rsid w:val="0002141C"/>
    <w:rsid w:val="0002284E"/>
    <w:rsid w:val="000252ED"/>
    <w:rsid w:val="00025AE4"/>
    <w:rsid w:val="000260BA"/>
    <w:rsid w:val="00030149"/>
    <w:rsid w:val="00030310"/>
    <w:rsid w:val="000306EA"/>
    <w:rsid w:val="0003153A"/>
    <w:rsid w:val="00031E47"/>
    <w:rsid w:val="00033972"/>
    <w:rsid w:val="00034A2E"/>
    <w:rsid w:val="00035FCE"/>
    <w:rsid w:val="00037290"/>
    <w:rsid w:val="00042C3E"/>
    <w:rsid w:val="00046421"/>
    <w:rsid w:val="00046E8B"/>
    <w:rsid w:val="00047366"/>
    <w:rsid w:val="000478C3"/>
    <w:rsid w:val="00047992"/>
    <w:rsid w:val="00051ADC"/>
    <w:rsid w:val="00053F6E"/>
    <w:rsid w:val="00055202"/>
    <w:rsid w:val="00057089"/>
    <w:rsid w:val="00060643"/>
    <w:rsid w:val="00060C88"/>
    <w:rsid w:val="00061B4E"/>
    <w:rsid w:val="0006395F"/>
    <w:rsid w:val="000646B2"/>
    <w:rsid w:val="00070589"/>
    <w:rsid w:val="0007183E"/>
    <w:rsid w:val="00072B0E"/>
    <w:rsid w:val="0007560A"/>
    <w:rsid w:val="0007599E"/>
    <w:rsid w:val="00076F61"/>
    <w:rsid w:val="0007721C"/>
    <w:rsid w:val="000774B4"/>
    <w:rsid w:val="0008066B"/>
    <w:rsid w:val="0008162D"/>
    <w:rsid w:val="0008164A"/>
    <w:rsid w:val="00082C95"/>
    <w:rsid w:val="000846DD"/>
    <w:rsid w:val="000852E6"/>
    <w:rsid w:val="0008794C"/>
    <w:rsid w:val="0009003A"/>
    <w:rsid w:val="00090A89"/>
    <w:rsid w:val="0009104B"/>
    <w:rsid w:val="00091C53"/>
    <w:rsid w:val="00092910"/>
    <w:rsid w:val="00093856"/>
    <w:rsid w:val="00095324"/>
    <w:rsid w:val="0009770B"/>
    <w:rsid w:val="000A0B14"/>
    <w:rsid w:val="000A21EF"/>
    <w:rsid w:val="000A28A4"/>
    <w:rsid w:val="000A4AB6"/>
    <w:rsid w:val="000A52ED"/>
    <w:rsid w:val="000A60BC"/>
    <w:rsid w:val="000A6B62"/>
    <w:rsid w:val="000B191C"/>
    <w:rsid w:val="000B2BAA"/>
    <w:rsid w:val="000B3CA6"/>
    <w:rsid w:val="000B4C8F"/>
    <w:rsid w:val="000C00F4"/>
    <w:rsid w:val="000C06E4"/>
    <w:rsid w:val="000C15DF"/>
    <w:rsid w:val="000C3486"/>
    <w:rsid w:val="000C34F0"/>
    <w:rsid w:val="000C41A6"/>
    <w:rsid w:val="000C6028"/>
    <w:rsid w:val="000C7D63"/>
    <w:rsid w:val="000D051D"/>
    <w:rsid w:val="000D3813"/>
    <w:rsid w:val="000D4CF9"/>
    <w:rsid w:val="000D66C7"/>
    <w:rsid w:val="000E0B32"/>
    <w:rsid w:val="000E2AC9"/>
    <w:rsid w:val="000E3209"/>
    <w:rsid w:val="000E39A5"/>
    <w:rsid w:val="000E39FB"/>
    <w:rsid w:val="000F025B"/>
    <w:rsid w:val="000F0FF5"/>
    <w:rsid w:val="000F11FB"/>
    <w:rsid w:val="000F32B2"/>
    <w:rsid w:val="000F53C6"/>
    <w:rsid w:val="00102581"/>
    <w:rsid w:val="001058D9"/>
    <w:rsid w:val="00105D7B"/>
    <w:rsid w:val="001068A8"/>
    <w:rsid w:val="0011007D"/>
    <w:rsid w:val="001111C0"/>
    <w:rsid w:val="001118EE"/>
    <w:rsid w:val="001123DB"/>
    <w:rsid w:val="00113DE9"/>
    <w:rsid w:val="001147C2"/>
    <w:rsid w:val="00115EEA"/>
    <w:rsid w:val="001230CF"/>
    <w:rsid w:val="00126113"/>
    <w:rsid w:val="00127157"/>
    <w:rsid w:val="001277C1"/>
    <w:rsid w:val="00133E25"/>
    <w:rsid w:val="0013584D"/>
    <w:rsid w:val="00135D90"/>
    <w:rsid w:val="0013685E"/>
    <w:rsid w:val="00141353"/>
    <w:rsid w:val="001444AA"/>
    <w:rsid w:val="00145423"/>
    <w:rsid w:val="00146941"/>
    <w:rsid w:val="00146F6F"/>
    <w:rsid w:val="00151893"/>
    <w:rsid w:val="0015281E"/>
    <w:rsid w:val="00152F14"/>
    <w:rsid w:val="001555E1"/>
    <w:rsid w:val="001578F5"/>
    <w:rsid w:val="00157BF0"/>
    <w:rsid w:val="001612FA"/>
    <w:rsid w:val="00163552"/>
    <w:rsid w:val="00164115"/>
    <w:rsid w:val="00164141"/>
    <w:rsid w:val="0016449B"/>
    <w:rsid w:val="00167883"/>
    <w:rsid w:val="0016788D"/>
    <w:rsid w:val="00172842"/>
    <w:rsid w:val="00173348"/>
    <w:rsid w:val="0017345C"/>
    <w:rsid w:val="00173F4D"/>
    <w:rsid w:val="0017455A"/>
    <w:rsid w:val="00174C22"/>
    <w:rsid w:val="00175458"/>
    <w:rsid w:val="00176513"/>
    <w:rsid w:val="0017679F"/>
    <w:rsid w:val="00176E22"/>
    <w:rsid w:val="00181860"/>
    <w:rsid w:val="00182F50"/>
    <w:rsid w:val="0018681A"/>
    <w:rsid w:val="00187289"/>
    <w:rsid w:val="0018766F"/>
    <w:rsid w:val="001879CA"/>
    <w:rsid w:val="00192F8C"/>
    <w:rsid w:val="0019326B"/>
    <w:rsid w:val="00193A56"/>
    <w:rsid w:val="00194384"/>
    <w:rsid w:val="00194809"/>
    <w:rsid w:val="001964DA"/>
    <w:rsid w:val="001A01F7"/>
    <w:rsid w:val="001A046B"/>
    <w:rsid w:val="001A05A3"/>
    <w:rsid w:val="001A0A72"/>
    <w:rsid w:val="001A426D"/>
    <w:rsid w:val="001A4EAE"/>
    <w:rsid w:val="001A505E"/>
    <w:rsid w:val="001A5CF3"/>
    <w:rsid w:val="001A6EA8"/>
    <w:rsid w:val="001B0B93"/>
    <w:rsid w:val="001B375C"/>
    <w:rsid w:val="001B3D0B"/>
    <w:rsid w:val="001B56DB"/>
    <w:rsid w:val="001B5A04"/>
    <w:rsid w:val="001B626C"/>
    <w:rsid w:val="001C14A8"/>
    <w:rsid w:val="001C15F0"/>
    <w:rsid w:val="001C3F8B"/>
    <w:rsid w:val="001C4553"/>
    <w:rsid w:val="001C490F"/>
    <w:rsid w:val="001C6DAF"/>
    <w:rsid w:val="001C6EEA"/>
    <w:rsid w:val="001C794C"/>
    <w:rsid w:val="001D12B5"/>
    <w:rsid w:val="001D1EFC"/>
    <w:rsid w:val="001D44EA"/>
    <w:rsid w:val="001D56C9"/>
    <w:rsid w:val="001D5900"/>
    <w:rsid w:val="001D6351"/>
    <w:rsid w:val="001D7A0A"/>
    <w:rsid w:val="001E0C96"/>
    <w:rsid w:val="001E3A73"/>
    <w:rsid w:val="001F028C"/>
    <w:rsid w:val="001F0E22"/>
    <w:rsid w:val="001F3525"/>
    <w:rsid w:val="001F3AB3"/>
    <w:rsid w:val="001F488E"/>
    <w:rsid w:val="001F5540"/>
    <w:rsid w:val="001F5FB4"/>
    <w:rsid w:val="001F67A1"/>
    <w:rsid w:val="001F6EBA"/>
    <w:rsid w:val="001F7F32"/>
    <w:rsid w:val="0020044C"/>
    <w:rsid w:val="0020189A"/>
    <w:rsid w:val="00201CE8"/>
    <w:rsid w:val="00205F20"/>
    <w:rsid w:val="0020683F"/>
    <w:rsid w:val="00207CCC"/>
    <w:rsid w:val="00213505"/>
    <w:rsid w:val="00216127"/>
    <w:rsid w:val="00220032"/>
    <w:rsid w:val="0022021B"/>
    <w:rsid w:val="00220BE6"/>
    <w:rsid w:val="0022235D"/>
    <w:rsid w:val="00224286"/>
    <w:rsid w:val="0022662D"/>
    <w:rsid w:val="0023007C"/>
    <w:rsid w:val="00230799"/>
    <w:rsid w:val="0023118B"/>
    <w:rsid w:val="00231571"/>
    <w:rsid w:val="0023323A"/>
    <w:rsid w:val="00234B44"/>
    <w:rsid w:val="00235036"/>
    <w:rsid w:val="002360B2"/>
    <w:rsid w:val="00242405"/>
    <w:rsid w:val="00244D43"/>
    <w:rsid w:val="00245CFB"/>
    <w:rsid w:val="002466BE"/>
    <w:rsid w:val="00247213"/>
    <w:rsid w:val="00252314"/>
    <w:rsid w:val="002529F5"/>
    <w:rsid w:val="002536F6"/>
    <w:rsid w:val="00254A3A"/>
    <w:rsid w:val="00254F79"/>
    <w:rsid w:val="0025536C"/>
    <w:rsid w:val="00255CDC"/>
    <w:rsid w:val="00256A77"/>
    <w:rsid w:val="00260F4A"/>
    <w:rsid w:val="00261969"/>
    <w:rsid w:val="00261AF1"/>
    <w:rsid w:val="00262D77"/>
    <w:rsid w:val="00263F41"/>
    <w:rsid w:val="00264AE4"/>
    <w:rsid w:val="002678ED"/>
    <w:rsid w:val="0027002D"/>
    <w:rsid w:val="002716C7"/>
    <w:rsid w:val="00271FE8"/>
    <w:rsid w:val="00272759"/>
    <w:rsid w:val="002728F5"/>
    <w:rsid w:val="00272E9E"/>
    <w:rsid w:val="002736BE"/>
    <w:rsid w:val="002749A6"/>
    <w:rsid w:val="002757E9"/>
    <w:rsid w:val="00280F0D"/>
    <w:rsid w:val="00281E43"/>
    <w:rsid w:val="00284BFA"/>
    <w:rsid w:val="00285261"/>
    <w:rsid w:val="00285573"/>
    <w:rsid w:val="00287FF4"/>
    <w:rsid w:val="00294293"/>
    <w:rsid w:val="0029507C"/>
    <w:rsid w:val="002A391F"/>
    <w:rsid w:val="002A3CDE"/>
    <w:rsid w:val="002A4508"/>
    <w:rsid w:val="002A75A2"/>
    <w:rsid w:val="002B183C"/>
    <w:rsid w:val="002B5F04"/>
    <w:rsid w:val="002B67E6"/>
    <w:rsid w:val="002C0FF8"/>
    <w:rsid w:val="002C1685"/>
    <w:rsid w:val="002C1C52"/>
    <w:rsid w:val="002C1E76"/>
    <w:rsid w:val="002C2AFC"/>
    <w:rsid w:val="002C523D"/>
    <w:rsid w:val="002C5427"/>
    <w:rsid w:val="002C6E80"/>
    <w:rsid w:val="002D0350"/>
    <w:rsid w:val="002D074D"/>
    <w:rsid w:val="002D2FF8"/>
    <w:rsid w:val="002D5B2E"/>
    <w:rsid w:val="002D77FD"/>
    <w:rsid w:val="002D7851"/>
    <w:rsid w:val="002E3B23"/>
    <w:rsid w:val="002E4C3F"/>
    <w:rsid w:val="002E67C6"/>
    <w:rsid w:val="002E6982"/>
    <w:rsid w:val="002F2B35"/>
    <w:rsid w:val="002F2F6A"/>
    <w:rsid w:val="002F3315"/>
    <w:rsid w:val="002F35A9"/>
    <w:rsid w:val="002F4DDC"/>
    <w:rsid w:val="002F6943"/>
    <w:rsid w:val="002F698D"/>
    <w:rsid w:val="002F69F5"/>
    <w:rsid w:val="002F6EA4"/>
    <w:rsid w:val="0030294F"/>
    <w:rsid w:val="00306649"/>
    <w:rsid w:val="00306704"/>
    <w:rsid w:val="00307EFC"/>
    <w:rsid w:val="003123BF"/>
    <w:rsid w:val="00314E26"/>
    <w:rsid w:val="00317177"/>
    <w:rsid w:val="00320A76"/>
    <w:rsid w:val="0032172C"/>
    <w:rsid w:val="00322114"/>
    <w:rsid w:val="00322A5B"/>
    <w:rsid w:val="003239CF"/>
    <w:rsid w:val="003253D2"/>
    <w:rsid w:val="00327246"/>
    <w:rsid w:val="00330A4C"/>
    <w:rsid w:val="00330D59"/>
    <w:rsid w:val="0033379E"/>
    <w:rsid w:val="0033511E"/>
    <w:rsid w:val="003364DA"/>
    <w:rsid w:val="003412F2"/>
    <w:rsid w:val="003421AE"/>
    <w:rsid w:val="00347A41"/>
    <w:rsid w:val="00352F42"/>
    <w:rsid w:val="00355D75"/>
    <w:rsid w:val="00356870"/>
    <w:rsid w:val="00360D03"/>
    <w:rsid w:val="00361FB7"/>
    <w:rsid w:val="00363916"/>
    <w:rsid w:val="00365369"/>
    <w:rsid w:val="003663E2"/>
    <w:rsid w:val="00366CB5"/>
    <w:rsid w:val="0036734A"/>
    <w:rsid w:val="00367AD4"/>
    <w:rsid w:val="00370955"/>
    <w:rsid w:val="00371900"/>
    <w:rsid w:val="0037318E"/>
    <w:rsid w:val="00373251"/>
    <w:rsid w:val="00373F56"/>
    <w:rsid w:val="00374AE2"/>
    <w:rsid w:val="00382EB7"/>
    <w:rsid w:val="00383129"/>
    <w:rsid w:val="00383631"/>
    <w:rsid w:val="00386AB8"/>
    <w:rsid w:val="00386F29"/>
    <w:rsid w:val="0039146A"/>
    <w:rsid w:val="00391D49"/>
    <w:rsid w:val="00392702"/>
    <w:rsid w:val="003946F1"/>
    <w:rsid w:val="0039526C"/>
    <w:rsid w:val="00396916"/>
    <w:rsid w:val="0039710F"/>
    <w:rsid w:val="00397792"/>
    <w:rsid w:val="003A29AA"/>
    <w:rsid w:val="003A38FE"/>
    <w:rsid w:val="003A3D78"/>
    <w:rsid w:val="003A4305"/>
    <w:rsid w:val="003A4D2A"/>
    <w:rsid w:val="003A68AA"/>
    <w:rsid w:val="003A6C3E"/>
    <w:rsid w:val="003A7A76"/>
    <w:rsid w:val="003B2316"/>
    <w:rsid w:val="003B24A5"/>
    <w:rsid w:val="003B46DD"/>
    <w:rsid w:val="003B48D1"/>
    <w:rsid w:val="003B4FC9"/>
    <w:rsid w:val="003C0D9C"/>
    <w:rsid w:val="003C2297"/>
    <w:rsid w:val="003C28F3"/>
    <w:rsid w:val="003C2A49"/>
    <w:rsid w:val="003C4255"/>
    <w:rsid w:val="003C77D1"/>
    <w:rsid w:val="003C7851"/>
    <w:rsid w:val="003D1FD3"/>
    <w:rsid w:val="003D30F2"/>
    <w:rsid w:val="003D39C0"/>
    <w:rsid w:val="003D6630"/>
    <w:rsid w:val="003E08F5"/>
    <w:rsid w:val="003E1370"/>
    <w:rsid w:val="003E27FB"/>
    <w:rsid w:val="003E2D9C"/>
    <w:rsid w:val="003E651B"/>
    <w:rsid w:val="003F30C0"/>
    <w:rsid w:val="004031AB"/>
    <w:rsid w:val="00403540"/>
    <w:rsid w:val="00403E7A"/>
    <w:rsid w:val="00407889"/>
    <w:rsid w:val="00410CBD"/>
    <w:rsid w:val="00412719"/>
    <w:rsid w:val="00412EFB"/>
    <w:rsid w:val="00414145"/>
    <w:rsid w:val="00414618"/>
    <w:rsid w:val="00417EF1"/>
    <w:rsid w:val="0042035B"/>
    <w:rsid w:val="00420D08"/>
    <w:rsid w:val="00425B1B"/>
    <w:rsid w:val="00430856"/>
    <w:rsid w:val="004332E5"/>
    <w:rsid w:val="00434EE8"/>
    <w:rsid w:val="00434F20"/>
    <w:rsid w:val="00435252"/>
    <w:rsid w:val="0043542A"/>
    <w:rsid w:val="00435DE2"/>
    <w:rsid w:val="004366F3"/>
    <w:rsid w:val="0043702D"/>
    <w:rsid w:val="0043738C"/>
    <w:rsid w:val="004377F4"/>
    <w:rsid w:val="004402E1"/>
    <w:rsid w:val="00442602"/>
    <w:rsid w:val="00442E7C"/>
    <w:rsid w:val="00447F5E"/>
    <w:rsid w:val="004538E0"/>
    <w:rsid w:val="0045393A"/>
    <w:rsid w:val="00454279"/>
    <w:rsid w:val="0045701B"/>
    <w:rsid w:val="004573E4"/>
    <w:rsid w:val="00460C06"/>
    <w:rsid w:val="00467040"/>
    <w:rsid w:val="0047036C"/>
    <w:rsid w:val="00473C73"/>
    <w:rsid w:val="0047405B"/>
    <w:rsid w:val="004756B8"/>
    <w:rsid w:val="004779D4"/>
    <w:rsid w:val="00480618"/>
    <w:rsid w:val="00480B0C"/>
    <w:rsid w:val="00481F73"/>
    <w:rsid w:val="004865A8"/>
    <w:rsid w:val="00487B8C"/>
    <w:rsid w:val="00487C62"/>
    <w:rsid w:val="00494338"/>
    <w:rsid w:val="00495B65"/>
    <w:rsid w:val="00496DB5"/>
    <w:rsid w:val="00497365"/>
    <w:rsid w:val="004A099F"/>
    <w:rsid w:val="004A1418"/>
    <w:rsid w:val="004A1ABB"/>
    <w:rsid w:val="004A1CFF"/>
    <w:rsid w:val="004A2A55"/>
    <w:rsid w:val="004A3562"/>
    <w:rsid w:val="004A5604"/>
    <w:rsid w:val="004A6339"/>
    <w:rsid w:val="004A6551"/>
    <w:rsid w:val="004A7324"/>
    <w:rsid w:val="004A7F99"/>
    <w:rsid w:val="004B1DF4"/>
    <w:rsid w:val="004B2EB8"/>
    <w:rsid w:val="004B3E79"/>
    <w:rsid w:val="004B53E9"/>
    <w:rsid w:val="004B6820"/>
    <w:rsid w:val="004C0B3B"/>
    <w:rsid w:val="004C3CC3"/>
    <w:rsid w:val="004C53F3"/>
    <w:rsid w:val="004C5FF5"/>
    <w:rsid w:val="004C6595"/>
    <w:rsid w:val="004C7F69"/>
    <w:rsid w:val="004D1771"/>
    <w:rsid w:val="004D38DA"/>
    <w:rsid w:val="004D544E"/>
    <w:rsid w:val="004D55CF"/>
    <w:rsid w:val="004D676B"/>
    <w:rsid w:val="004D7125"/>
    <w:rsid w:val="004D77E9"/>
    <w:rsid w:val="004E1467"/>
    <w:rsid w:val="004E24AB"/>
    <w:rsid w:val="004E28B4"/>
    <w:rsid w:val="004E3655"/>
    <w:rsid w:val="004E46CD"/>
    <w:rsid w:val="004E654F"/>
    <w:rsid w:val="004E65A8"/>
    <w:rsid w:val="004E6907"/>
    <w:rsid w:val="004E75BC"/>
    <w:rsid w:val="004F0570"/>
    <w:rsid w:val="004F52B2"/>
    <w:rsid w:val="004F68DF"/>
    <w:rsid w:val="004F6BEC"/>
    <w:rsid w:val="004F6CFE"/>
    <w:rsid w:val="00500109"/>
    <w:rsid w:val="00500588"/>
    <w:rsid w:val="005007EC"/>
    <w:rsid w:val="0050087B"/>
    <w:rsid w:val="0050482C"/>
    <w:rsid w:val="00505E26"/>
    <w:rsid w:val="005065AF"/>
    <w:rsid w:val="00506CCE"/>
    <w:rsid w:val="00512213"/>
    <w:rsid w:val="005122F2"/>
    <w:rsid w:val="00513B1F"/>
    <w:rsid w:val="00514BCD"/>
    <w:rsid w:val="0051596E"/>
    <w:rsid w:val="005160E1"/>
    <w:rsid w:val="00517053"/>
    <w:rsid w:val="005202E7"/>
    <w:rsid w:val="00520813"/>
    <w:rsid w:val="00520955"/>
    <w:rsid w:val="00521F96"/>
    <w:rsid w:val="00522E08"/>
    <w:rsid w:val="00523226"/>
    <w:rsid w:val="00523E8C"/>
    <w:rsid w:val="00525B36"/>
    <w:rsid w:val="00526274"/>
    <w:rsid w:val="005322C8"/>
    <w:rsid w:val="00532A47"/>
    <w:rsid w:val="00533D99"/>
    <w:rsid w:val="00537090"/>
    <w:rsid w:val="00537431"/>
    <w:rsid w:val="00541072"/>
    <w:rsid w:val="0054128C"/>
    <w:rsid w:val="00541C9A"/>
    <w:rsid w:val="00544155"/>
    <w:rsid w:val="005458D2"/>
    <w:rsid w:val="00547608"/>
    <w:rsid w:val="0055578B"/>
    <w:rsid w:val="00555EE3"/>
    <w:rsid w:val="00560B7F"/>
    <w:rsid w:val="00561410"/>
    <w:rsid w:val="00563513"/>
    <w:rsid w:val="00563BCD"/>
    <w:rsid w:val="00564704"/>
    <w:rsid w:val="005647CF"/>
    <w:rsid w:val="0056614B"/>
    <w:rsid w:val="00570F12"/>
    <w:rsid w:val="00571066"/>
    <w:rsid w:val="0058050E"/>
    <w:rsid w:val="0058349B"/>
    <w:rsid w:val="00584667"/>
    <w:rsid w:val="00584DA0"/>
    <w:rsid w:val="005851CD"/>
    <w:rsid w:val="00586315"/>
    <w:rsid w:val="005870A4"/>
    <w:rsid w:val="00590C56"/>
    <w:rsid w:val="00590CE6"/>
    <w:rsid w:val="00590D66"/>
    <w:rsid w:val="005936CE"/>
    <w:rsid w:val="005946A7"/>
    <w:rsid w:val="0059547E"/>
    <w:rsid w:val="00595614"/>
    <w:rsid w:val="00595669"/>
    <w:rsid w:val="005967D6"/>
    <w:rsid w:val="00597889"/>
    <w:rsid w:val="005A04A8"/>
    <w:rsid w:val="005A1110"/>
    <w:rsid w:val="005A331D"/>
    <w:rsid w:val="005A3A97"/>
    <w:rsid w:val="005A3D7B"/>
    <w:rsid w:val="005A57B0"/>
    <w:rsid w:val="005A5F64"/>
    <w:rsid w:val="005A7875"/>
    <w:rsid w:val="005B06AB"/>
    <w:rsid w:val="005B0D56"/>
    <w:rsid w:val="005B0E14"/>
    <w:rsid w:val="005B0E1F"/>
    <w:rsid w:val="005B2120"/>
    <w:rsid w:val="005B7081"/>
    <w:rsid w:val="005B7E57"/>
    <w:rsid w:val="005C0D6C"/>
    <w:rsid w:val="005C74B9"/>
    <w:rsid w:val="005C7BE7"/>
    <w:rsid w:val="005D0795"/>
    <w:rsid w:val="005D1190"/>
    <w:rsid w:val="005D3F7D"/>
    <w:rsid w:val="005D4333"/>
    <w:rsid w:val="005D47ED"/>
    <w:rsid w:val="005D4AC9"/>
    <w:rsid w:val="005D534F"/>
    <w:rsid w:val="005D6235"/>
    <w:rsid w:val="005D62C4"/>
    <w:rsid w:val="005D6672"/>
    <w:rsid w:val="005D670A"/>
    <w:rsid w:val="005D785D"/>
    <w:rsid w:val="005E00B8"/>
    <w:rsid w:val="005E0AD3"/>
    <w:rsid w:val="005E1FE9"/>
    <w:rsid w:val="005E283C"/>
    <w:rsid w:val="005E407F"/>
    <w:rsid w:val="005E416C"/>
    <w:rsid w:val="005E6035"/>
    <w:rsid w:val="005E746C"/>
    <w:rsid w:val="005F1594"/>
    <w:rsid w:val="005F3881"/>
    <w:rsid w:val="005F3C08"/>
    <w:rsid w:val="005F6B61"/>
    <w:rsid w:val="005F7D90"/>
    <w:rsid w:val="006036D3"/>
    <w:rsid w:val="0060796F"/>
    <w:rsid w:val="006126A5"/>
    <w:rsid w:val="0061298B"/>
    <w:rsid w:val="00613E03"/>
    <w:rsid w:val="00615304"/>
    <w:rsid w:val="00617C87"/>
    <w:rsid w:val="00620776"/>
    <w:rsid w:val="0062113D"/>
    <w:rsid w:val="006223D5"/>
    <w:rsid w:val="00622E58"/>
    <w:rsid w:val="00624494"/>
    <w:rsid w:val="00624B1F"/>
    <w:rsid w:val="0062516C"/>
    <w:rsid w:val="00633387"/>
    <w:rsid w:val="00633FA8"/>
    <w:rsid w:val="00634492"/>
    <w:rsid w:val="00635F51"/>
    <w:rsid w:val="0063724A"/>
    <w:rsid w:val="0064035C"/>
    <w:rsid w:val="006410CF"/>
    <w:rsid w:val="006413D4"/>
    <w:rsid w:val="00641851"/>
    <w:rsid w:val="00642130"/>
    <w:rsid w:val="0064481D"/>
    <w:rsid w:val="00644E34"/>
    <w:rsid w:val="006453FB"/>
    <w:rsid w:val="006465CE"/>
    <w:rsid w:val="00646D0F"/>
    <w:rsid w:val="00646DAE"/>
    <w:rsid w:val="00651512"/>
    <w:rsid w:val="006568D1"/>
    <w:rsid w:val="0066027E"/>
    <w:rsid w:val="006623DD"/>
    <w:rsid w:val="006627B5"/>
    <w:rsid w:val="00662D79"/>
    <w:rsid w:val="00663BCA"/>
    <w:rsid w:val="0066485C"/>
    <w:rsid w:val="006653AA"/>
    <w:rsid w:val="00666310"/>
    <w:rsid w:val="00666CA8"/>
    <w:rsid w:val="00672C65"/>
    <w:rsid w:val="006737EA"/>
    <w:rsid w:val="0067496D"/>
    <w:rsid w:val="00675B0D"/>
    <w:rsid w:val="0067643F"/>
    <w:rsid w:val="00676BC6"/>
    <w:rsid w:val="0067721E"/>
    <w:rsid w:val="00683310"/>
    <w:rsid w:val="0068441B"/>
    <w:rsid w:val="006904FB"/>
    <w:rsid w:val="006905A5"/>
    <w:rsid w:val="00690BC8"/>
    <w:rsid w:val="006935D3"/>
    <w:rsid w:val="00694830"/>
    <w:rsid w:val="00694AA7"/>
    <w:rsid w:val="00695081"/>
    <w:rsid w:val="00696610"/>
    <w:rsid w:val="006A0CC9"/>
    <w:rsid w:val="006A135E"/>
    <w:rsid w:val="006A1679"/>
    <w:rsid w:val="006A2046"/>
    <w:rsid w:val="006A369E"/>
    <w:rsid w:val="006A3C0F"/>
    <w:rsid w:val="006A3E0B"/>
    <w:rsid w:val="006A4E77"/>
    <w:rsid w:val="006A590F"/>
    <w:rsid w:val="006A5C1A"/>
    <w:rsid w:val="006A716C"/>
    <w:rsid w:val="006A7B33"/>
    <w:rsid w:val="006A7C72"/>
    <w:rsid w:val="006B001E"/>
    <w:rsid w:val="006B2490"/>
    <w:rsid w:val="006B2B20"/>
    <w:rsid w:val="006B2DE7"/>
    <w:rsid w:val="006B34E8"/>
    <w:rsid w:val="006B3707"/>
    <w:rsid w:val="006B5348"/>
    <w:rsid w:val="006B7688"/>
    <w:rsid w:val="006C2402"/>
    <w:rsid w:val="006C28C5"/>
    <w:rsid w:val="006C2BB2"/>
    <w:rsid w:val="006C576F"/>
    <w:rsid w:val="006C5F1B"/>
    <w:rsid w:val="006C701E"/>
    <w:rsid w:val="006D05FA"/>
    <w:rsid w:val="006D4BD7"/>
    <w:rsid w:val="006D4D2E"/>
    <w:rsid w:val="006D7C61"/>
    <w:rsid w:val="006E1C1B"/>
    <w:rsid w:val="006E50A4"/>
    <w:rsid w:val="006F382A"/>
    <w:rsid w:val="006F4CF9"/>
    <w:rsid w:val="006F6576"/>
    <w:rsid w:val="006F662D"/>
    <w:rsid w:val="00702CC3"/>
    <w:rsid w:val="00702DB7"/>
    <w:rsid w:val="007037C1"/>
    <w:rsid w:val="00703FCE"/>
    <w:rsid w:val="00705914"/>
    <w:rsid w:val="007064DF"/>
    <w:rsid w:val="007067DC"/>
    <w:rsid w:val="007073F4"/>
    <w:rsid w:val="00712D33"/>
    <w:rsid w:val="0071514A"/>
    <w:rsid w:val="007233FD"/>
    <w:rsid w:val="007238A3"/>
    <w:rsid w:val="007272B7"/>
    <w:rsid w:val="0072771E"/>
    <w:rsid w:val="00727B80"/>
    <w:rsid w:val="00731538"/>
    <w:rsid w:val="00733982"/>
    <w:rsid w:val="007343A3"/>
    <w:rsid w:val="00735E54"/>
    <w:rsid w:val="0073673B"/>
    <w:rsid w:val="00736889"/>
    <w:rsid w:val="00740DCE"/>
    <w:rsid w:val="007422D5"/>
    <w:rsid w:val="00742C91"/>
    <w:rsid w:val="00746960"/>
    <w:rsid w:val="00750447"/>
    <w:rsid w:val="00751C59"/>
    <w:rsid w:val="0075311E"/>
    <w:rsid w:val="007545D0"/>
    <w:rsid w:val="00754993"/>
    <w:rsid w:val="00756092"/>
    <w:rsid w:val="00756CD3"/>
    <w:rsid w:val="00756CD6"/>
    <w:rsid w:val="00760CB3"/>
    <w:rsid w:val="00761927"/>
    <w:rsid w:val="00763EA1"/>
    <w:rsid w:val="0076509D"/>
    <w:rsid w:val="0076533C"/>
    <w:rsid w:val="00765520"/>
    <w:rsid w:val="00766C8D"/>
    <w:rsid w:val="00771702"/>
    <w:rsid w:val="00771D60"/>
    <w:rsid w:val="007726D1"/>
    <w:rsid w:val="0077445A"/>
    <w:rsid w:val="00775777"/>
    <w:rsid w:val="00776185"/>
    <w:rsid w:val="00776344"/>
    <w:rsid w:val="007773B6"/>
    <w:rsid w:val="00780006"/>
    <w:rsid w:val="00780E40"/>
    <w:rsid w:val="00784655"/>
    <w:rsid w:val="00785A73"/>
    <w:rsid w:val="00786C41"/>
    <w:rsid w:val="00787E7C"/>
    <w:rsid w:val="0079191B"/>
    <w:rsid w:val="007943E6"/>
    <w:rsid w:val="0079486E"/>
    <w:rsid w:val="00794DDF"/>
    <w:rsid w:val="00795219"/>
    <w:rsid w:val="00795BBF"/>
    <w:rsid w:val="007960F3"/>
    <w:rsid w:val="007A06FC"/>
    <w:rsid w:val="007A1F8D"/>
    <w:rsid w:val="007A5CF4"/>
    <w:rsid w:val="007A61E7"/>
    <w:rsid w:val="007A687E"/>
    <w:rsid w:val="007A73CD"/>
    <w:rsid w:val="007A78B6"/>
    <w:rsid w:val="007B0A04"/>
    <w:rsid w:val="007B0D92"/>
    <w:rsid w:val="007B2DCB"/>
    <w:rsid w:val="007B30D5"/>
    <w:rsid w:val="007B3719"/>
    <w:rsid w:val="007B4768"/>
    <w:rsid w:val="007B566F"/>
    <w:rsid w:val="007B60B5"/>
    <w:rsid w:val="007B72F9"/>
    <w:rsid w:val="007B738E"/>
    <w:rsid w:val="007C0869"/>
    <w:rsid w:val="007C1E08"/>
    <w:rsid w:val="007C24BA"/>
    <w:rsid w:val="007C4467"/>
    <w:rsid w:val="007C69EA"/>
    <w:rsid w:val="007D09FE"/>
    <w:rsid w:val="007D1963"/>
    <w:rsid w:val="007D23BC"/>
    <w:rsid w:val="007D683B"/>
    <w:rsid w:val="007E005F"/>
    <w:rsid w:val="007E1E48"/>
    <w:rsid w:val="007E4C32"/>
    <w:rsid w:val="007E6805"/>
    <w:rsid w:val="007F2969"/>
    <w:rsid w:val="007F3AF9"/>
    <w:rsid w:val="007F3D8C"/>
    <w:rsid w:val="007F5E6B"/>
    <w:rsid w:val="00800223"/>
    <w:rsid w:val="00802240"/>
    <w:rsid w:val="0080284F"/>
    <w:rsid w:val="00803478"/>
    <w:rsid w:val="008036B2"/>
    <w:rsid w:val="00804329"/>
    <w:rsid w:val="00806A28"/>
    <w:rsid w:val="00811404"/>
    <w:rsid w:val="008123D7"/>
    <w:rsid w:val="0081278F"/>
    <w:rsid w:val="008132C4"/>
    <w:rsid w:val="00813F3D"/>
    <w:rsid w:val="0081720F"/>
    <w:rsid w:val="00817550"/>
    <w:rsid w:val="0082019C"/>
    <w:rsid w:val="00820F7E"/>
    <w:rsid w:val="008218C9"/>
    <w:rsid w:val="0082287B"/>
    <w:rsid w:val="0082360E"/>
    <w:rsid w:val="00831A09"/>
    <w:rsid w:val="008421D4"/>
    <w:rsid w:val="0084298D"/>
    <w:rsid w:val="008466FC"/>
    <w:rsid w:val="00850CF5"/>
    <w:rsid w:val="00851971"/>
    <w:rsid w:val="0085273D"/>
    <w:rsid w:val="00852FE4"/>
    <w:rsid w:val="00853F9A"/>
    <w:rsid w:val="0085466B"/>
    <w:rsid w:val="008551BD"/>
    <w:rsid w:val="0085705A"/>
    <w:rsid w:val="00857277"/>
    <w:rsid w:val="00857B9A"/>
    <w:rsid w:val="008609D3"/>
    <w:rsid w:val="00860AD3"/>
    <w:rsid w:val="00860B87"/>
    <w:rsid w:val="0086172D"/>
    <w:rsid w:val="00861A0A"/>
    <w:rsid w:val="00861A69"/>
    <w:rsid w:val="00861EC0"/>
    <w:rsid w:val="00866B93"/>
    <w:rsid w:val="00874C71"/>
    <w:rsid w:val="008750D2"/>
    <w:rsid w:val="00875844"/>
    <w:rsid w:val="00876FBD"/>
    <w:rsid w:val="00877E4F"/>
    <w:rsid w:val="008868E8"/>
    <w:rsid w:val="00886996"/>
    <w:rsid w:val="008875FC"/>
    <w:rsid w:val="00887ACF"/>
    <w:rsid w:val="00890C4D"/>
    <w:rsid w:val="00891A92"/>
    <w:rsid w:val="00892EF5"/>
    <w:rsid w:val="00894091"/>
    <w:rsid w:val="00895CC5"/>
    <w:rsid w:val="00896A59"/>
    <w:rsid w:val="00897E2F"/>
    <w:rsid w:val="008A09C4"/>
    <w:rsid w:val="008A2111"/>
    <w:rsid w:val="008A2761"/>
    <w:rsid w:val="008A4008"/>
    <w:rsid w:val="008A46D1"/>
    <w:rsid w:val="008A5815"/>
    <w:rsid w:val="008B0F02"/>
    <w:rsid w:val="008B1CD6"/>
    <w:rsid w:val="008B26D9"/>
    <w:rsid w:val="008B3C80"/>
    <w:rsid w:val="008B4199"/>
    <w:rsid w:val="008B5A9F"/>
    <w:rsid w:val="008B69A2"/>
    <w:rsid w:val="008B6AFD"/>
    <w:rsid w:val="008B7615"/>
    <w:rsid w:val="008B7921"/>
    <w:rsid w:val="008C04B2"/>
    <w:rsid w:val="008C2BD5"/>
    <w:rsid w:val="008C3C7E"/>
    <w:rsid w:val="008C4885"/>
    <w:rsid w:val="008C59AF"/>
    <w:rsid w:val="008C5FD9"/>
    <w:rsid w:val="008C66D3"/>
    <w:rsid w:val="008D248A"/>
    <w:rsid w:val="008D265F"/>
    <w:rsid w:val="008D27C4"/>
    <w:rsid w:val="008D2F50"/>
    <w:rsid w:val="008D3550"/>
    <w:rsid w:val="008E0411"/>
    <w:rsid w:val="008E0B21"/>
    <w:rsid w:val="008E1E39"/>
    <w:rsid w:val="008E3877"/>
    <w:rsid w:val="008E4EBD"/>
    <w:rsid w:val="008E58BB"/>
    <w:rsid w:val="008E5BB4"/>
    <w:rsid w:val="008E71CF"/>
    <w:rsid w:val="008E7523"/>
    <w:rsid w:val="008F1289"/>
    <w:rsid w:val="008F1460"/>
    <w:rsid w:val="008F28D9"/>
    <w:rsid w:val="008F33F7"/>
    <w:rsid w:val="008F5350"/>
    <w:rsid w:val="00901F30"/>
    <w:rsid w:val="00902674"/>
    <w:rsid w:val="0090270B"/>
    <w:rsid w:val="009049C1"/>
    <w:rsid w:val="00905E28"/>
    <w:rsid w:val="0090627C"/>
    <w:rsid w:val="009063A7"/>
    <w:rsid w:val="00910522"/>
    <w:rsid w:val="009136AD"/>
    <w:rsid w:val="009156AD"/>
    <w:rsid w:val="00915AF8"/>
    <w:rsid w:val="009203D2"/>
    <w:rsid w:val="00921F64"/>
    <w:rsid w:val="00922B34"/>
    <w:rsid w:val="00923152"/>
    <w:rsid w:val="00923625"/>
    <w:rsid w:val="00926D74"/>
    <w:rsid w:val="009305E3"/>
    <w:rsid w:val="00930EA6"/>
    <w:rsid w:val="009336E3"/>
    <w:rsid w:val="0093571F"/>
    <w:rsid w:val="00937365"/>
    <w:rsid w:val="00937A80"/>
    <w:rsid w:val="00937BEF"/>
    <w:rsid w:val="009428AE"/>
    <w:rsid w:val="009450BB"/>
    <w:rsid w:val="0094536F"/>
    <w:rsid w:val="0094632F"/>
    <w:rsid w:val="0094682C"/>
    <w:rsid w:val="0095011A"/>
    <w:rsid w:val="00950339"/>
    <w:rsid w:val="00953E6E"/>
    <w:rsid w:val="00955234"/>
    <w:rsid w:val="0096060C"/>
    <w:rsid w:val="00960BBE"/>
    <w:rsid w:val="00960D7C"/>
    <w:rsid w:val="00961227"/>
    <w:rsid w:val="00961781"/>
    <w:rsid w:val="009620C4"/>
    <w:rsid w:val="009622B4"/>
    <w:rsid w:val="009676A5"/>
    <w:rsid w:val="00970644"/>
    <w:rsid w:val="00970AF2"/>
    <w:rsid w:val="00971475"/>
    <w:rsid w:val="009715CB"/>
    <w:rsid w:val="009720AF"/>
    <w:rsid w:val="00974037"/>
    <w:rsid w:val="009805A6"/>
    <w:rsid w:val="00981354"/>
    <w:rsid w:val="009824BC"/>
    <w:rsid w:val="00983537"/>
    <w:rsid w:val="00983670"/>
    <w:rsid w:val="00984231"/>
    <w:rsid w:val="009848E8"/>
    <w:rsid w:val="009941FA"/>
    <w:rsid w:val="00994A02"/>
    <w:rsid w:val="00996E82"/>
    <w:rsid w:val="009A1834"/>
    <w:rsid w:val="009A3FDE"/>
    <w:rsid w:val="009A4704"/>
    <w:rsid w:val="009A5606"/>
    <w:rsid w:val="009A575E"/>
    <w:rsid w:val="009A7D5A"/>
    <w:rsid w:val="009B12C0"/>
    <w:rsid w:val="009B157E"/>
    <w:rsid w:val="009B57EB"/>
    <w:rsid w:val="009C0379"/>
    <w:rsid w:val="009C05FF"/>
    <w:rsid w:val="009C0B32"/>
    <w:rsid w:val="009C4699"/>
    <w:rsid w:val="009C48B5"/>
    <w:rsid w:val="009C5597"/>
    <w:rsid w:val="009C59EA"/>
    <w:rsid w:val="009D139B"/>
    <w:rsid w:val="009D1D3C"/>
    <w:rsid w:val="009D201E"/>
    <w:rsid w:val="009D3393"/>
    <w:rsid w:val="009D415C"/>
    <w:rsid w:val="009D44D3"/>
    <w:rsid w:val="009D6528"/>
    <w:rsid w:val="009E1670"/>
    <w:rsid w:val="009E1C77"/>
    <w:rsid w:val="009E27B9"/>
    <w:rsid w:val="009E6D1B"/>
    <w:rsid w:val="009F051A"/>
    <w:rsid w:val="009F0F8A"/>
    <w:rsid w:val="009F12FD"/>
    <w:rsid w:val="009F337B"/>
    <w:rsid w:val="009F35FC"/>
    <w:rsid w:val="009F3692"/>
    <w:rsid w:val="009F3E0A"/>
    <w:rsid w:val="009F407F"/>
    <w:rsid w:val="009F7075"/>
    <w:rsid w:val="009F7411"/>
    <w:rsid w:val="00A01548"/>
    <w:rsid w:val="00A01D5F"/>
    <w:rsid w:val="00A043DB"/>
    <w:rsid w:val="00A043E8"/>
    <w:rsid w:val="00A046AD"/>
    <w:rsid w:val="00A108C1"/>
    <w:rsid w:val="00A122EF"/>
    <w:rsid w:val="00A12390"/>
    <w:rsid w:val="00A1469C"/>
    <w:rsid w:val="00A1538E"/>
    <w:rsid w:val="00A16C45"/>
    <w:rsid w:val="00A177D2"/>
    <w:rsid w:val="00A235E6"/>
    <w:rsid w:val="00A26354"/>
    <w:rsid w:val="00A26D85"/>
    <w:rsid w:val="00A355CD"/>
    <w:rsid w:val="00A35838"/>
    <w:rsid w:val="00A35C86"/>
    <w:rsid w:val="00A37A27"/>
    <w:rsid w:val="00A429C2"/>
    <w:rsid w:val="00A43B8A"/>
    <w:rsid w:val="00A43C18"/>
    <w:rsid w:val="00A449BC"/>
    <w:rsid w:val="00A449BD"/>
    <w:rsid w:val="00A4570F"/>
    <w:rsid w:val="00A50087"/>
    <w:rsid w:val="00A52308"/>
    <w:rsid w:val="00A52972"/>
    <w:rsid w:val="00A538DC"/>
    <w:rsid w:val="00A550BE"/>
    <w:rsid w:val="00A5592E"/>
    <w:rsid w:val="00A61962"/>
    <w:rsid w:val="00A61B63"/>
    <w:rsid w:val="00A63402"/>
    <w:rsid w:val="00A63BD8"/>
    <w:rsid w:val="00A642D1"/>
    <w:rsid w:val="00A672B1"/>
    <w:rsid w:val="00A70D7E"/>
    <w:rsid w:val="00A74787"/>
    <w:rsid w:val="00A74A68"/>
    <w:rsid w:val="00A74E32"/>
    <w:rsid w:val="00A754AB"/>
    <w:rsid w:val="00A81413"/>
    <w:rsid w:val="00A8347B"/>
    <w:rsid w:val="00A84634"/>
    <w:rsid w:val="00A87CF6"/>
    <w:rsid w:val="00A87F78"/>
    <w:rsid w:val="00A92908"/>
    <w:rsid w:val="00A92DD5"/>
    <w:rsid w:val="00A95216"/>
    <w:rsid w:val="00A954A9"/>
    <w:rsid w:val="00A96788"/>
    <w:rsid w:val="00A978D8"/>
    <w:rsid w:val="00AA12B3"/>
    <w:rsid w:val="00AA1EA3"/>
    <w:rsid w:val="00AA4C0A"/>
    <w:rsid w:val="00AB1756"/>
    <w:rsid w:val="00AB1CB1"/>
    <w:rsid w:val="00AB3C92"/>
    <w:rsid w:val="00AB3DB1"/>
    <w:rsid w:val="00AB4D46"/>
    <w:rsid w:val="00AC105F"/>
    <w:rsid w:val="00AC1AE3"/>
    <w:rsid w:val="00AC1B42"/>
    <w:rsid w:val="00AC1C42"/>
    <w:rsid w:val="00AC2E23"/>
    <w:rsid w:val="00AC3F08"/>
    <w:rsid w:val="00AC5ACC"/>
    <w:rsid w:val="00AC5C25"/>
    <w:rsid w:val="00AC72DA"/>
    <w:rsid w:val="00AD1841"/>
    <w:rsid w:val="00AD2063"/>
    <w:rsid w:val="00AD3526"/>
    <w:rsid w:val="00AD46D4"/>
    <w:rsid w:val="00AD5E6D"/>
    <w:rsid w:val="00AD7539"/>
    <w:rsid w:val="00AD7D1C"/>
    <w:rsid w:val="00AE05A2"/>
    <w:rsid w:val="00AE114A"/>
    <w:rsid w:val="00AE11D6"/>
    <w:rsid w:val="00AE2601"/>
    <w:rsid w:val="00AE57A2"/>
    <w:rsid w:val="00AE6F96"/>
    <w:rsid w:val="00AF3872"/>
    <w:rsid w:val="00AF3FFB"/>
    <w:rsid w:val="00AF6506"/>
    <w:rsid w:val="00AF738C"/>
    <w:rsid w:val="00B018F4"/>
    <w:rsid w:val="00B01DAF"/>
    <w:rsid w:val="00B020C5"/>
    <w:rsid w:val="00B03CD1"/>
    <w:rsid w:val="00B065CB"/>
    <w:rsid w:val="00B07F89"/>
    <w:rsid w:val="00B15561"/>
    <w:rsid w:val="00B16B45"/>
    <w:rsid w:val="00B24CD3"/>
    <w:rsid w:val="00B25AE9"/>
    <w:rsid w:val="00B25EEC"/>
    <w:rsid w:val="00B266B8"/>
    <w:rsid w:val="00B30794"/>
    <w:rsid w:val="00B33556"/>
    <w:rsid w:val="00B35887"/>
    <w:rsid w:val="00B36299"/>
    <w:rsid w:val="00B373BA"/>
    <w:rsid w:val="00B42726"/>
    <w:rsid w:val="00B42F9F"/>
    <w:rsid w:val="00B4412D"/>
    <w:rsid w:val="00B45290"/>
    <w:rsid w:val="00B46207"/>
    <w:rsid w:val="00B476A4"/>
    <w:rsid w:val="00B509D4"/>
    <w:rsid w:val="00B52300"/>
    <w:rsid w:val="00B53B8C"/>
    <w:rsid w:val="00B53B9F"/>
    <w:rsid w:val="00B55BD5"/>
    <w:rsid w:val="00B570DF"/>
    <w:rsid w:val="00B5780B"/>
    <w:rsid w:val="00B614AA"/>
    <w:rsid w:val="00B629D3"/>
    <w:rsid w:val="00B63030"/>
    <w:rsid w:val="00B6343F"/>
    <w:rsid w:val="00B638C2"/>
    <w:rsid w:val="00B63BC5"/>
    <w:rsid w:val="00B65B4F"/>
    <w:rsid w:val="00B6688A"/>
    <w:rsid w:val="00B67538"/>
    <w:rsid w:val="00B72A8A"/>
    <w:rsid w:val="00B74E6F"/>
    <w:rsid w:val="00B761B8"/>
    <w:rsid w:val="00B8053C"/>
    <w:rsid w:val="00B81BA0"/>
    <w:rsid w:val="00B81D72"/>
    <w:rsid w:val="00B84B92"/>
    <w:rsid w:val="00B850E1"/>
    <w:rsid w:val="00B911AA"/>
    <w:rsid w:val="00B93417"/>
    <w:rsid w:val="00B944A3"/>
    <w:rsid w:val="00B94B0B"/>
    <w:rsid w:val="00B953FE"/>
    <w:rsid w:val="00B95768"/>
    <w:rsid w:val="00B979DE"/>
    <w:rsid w:val="00BA177A"/>
    <w:rsid w:val="00BA1C17"/>
    <w:rsid w:val="00BA299D"/>
    <w:rsid w:val="00BA3D12"/>
    <w:rsid w:val="00BA44EA"/>
    <w:rsid w:val="00BA46F1"/>
    <w:rsid w:val="00BA48FF"/>
    <w:rsid w:val="00BA4E19"/>
    <w:rsid w:val="00BA556B"/>
    <w:rsid w:val="00BA6475"/>
    <w:rsid w:val="00BA64F0"/>
    <w:rsid w:val="00BA6937"/>
    <w:rsid w:val="00BA72E8"/>
    <w:rsid w:val="00BA78B1"/>
    <w:rsid w:val="00BA7D9E"/>
    <w:rsid w:val="00BB357F"/>
    <w:rsid w:val="00BB4C62"/>
    <w:rsid w:val="00BB5791"/>
    <w:rsid w:val="00BB6DFD"/>
    <w:rsid w:val="00BC0286"/>
    <w:rsid w:val="00BC09CF"/>
    <w:rsid w:val="00BC1E15"/>
    <w:rsid w:val="00BC2297"/>
    <w:rsid w:val="00BC2679"/>
    <w:rsid w:val="00BC333B"/>
    <w:rsid w:val="00BC3707"/>
    <w:rsid w:val="00BC3E94"/>
    <w:rsid w:val="00BC6046"/>
    <w:rsid w:val="00BC67F3"/>
    <w:rsid w:val="00BD16C1"/>
    <w:rsid w:val="00BD2A39"/>
    <w:rsid w:val="00BD3C5A"/>
    <w:rsid w:val="00BD76D4"/>
    <w:rsid w:val="00BD7E6A"/>
    <w:rsid w:val="00BE1591"/>
    <w:rsid w:val="00BE32D5"/>
    <w:rsid w:val="00BE43EE"/>
    <w:rsid w:val="00BF1940"/>
    <w:rsid w:val="00BF5462"/>
    <w:rsid w:val="00BF780B"/>
    <w:rsid w:val="00C01C9C"/>
    <w:rsid w:val="00C05269"/>
    <w:rsid w:val="00C059A1"/>
    <w:rsid w:val="00C059D9"/>
    <w:rsid w:val="00C1194B"/>
    <w:rsid w:val="00C13918"/>
    <w:rsid w:val="00C1497D"/>
    <w:rsid w:val="00C15008"/>
    <w:rsid w:val="00C15C9F"/>
    <w:rsid w:val="00C16537"/>
    <w:rsid w:val="00C16857"/>
    <w:rsid w:val="00C169CB"/>
    <w:rsid w:val="00C17D3C"/>
    <w:rsid w:val="00C20BA8"/>
    <w:rsid w:val="00C2189E"/>
    <w:rsid w:val="00C22D53"/>
    <w:rsid w:val="00C2354F"/>
    <w:rsid w:val="00C2500C"/>
    <w:rsid w:val="00C252FB"/>
    <w:rsid w:val="00C25D6C"/>
    <w:rsid w:val="00C31B17"/>
    <w:rsid w:val="00C31F1E"/>
    <w:rsid w:val="00C34B60"/>
    <w:rsid w:val="00C34F46"/>
    <w:rsid w:val="00C4014B"/>
    <w:rsid w:val="00C40553"/>
    <w:rsid w:val="00C41C20"/>
    <w:rsid w:val="00C44812"/>
    <w:rsid w:val="00C45381"/>
    <w:rsid w:val="00C46522"/>
    <w:rsid w:val="00C47892"/>
    <w:rsid w:val="00C47AB7"/>
    <w:rsid w:val="00C50C53"/>
    <w:rsid w:val="00C514BC"/>
    <w:rsid w:val="00C52D51"/>
    <w:rsid w:val="00C5413A"/>
    <w:rsid w:val="00C57119"/>
    <w:rsid w:val="00C57807"/>
    <w:rsid w:val="00C60813"/>
    <w:rsid w:val="00C61514"/>
    <w:rsid w:val="00C61D4D"/>
    <w:rsid w:val="00C629BA"/>
    <w:rsid w:val="00C633D6"/>
    <w:rsid w:val="00C64A5D"/>
    <w:rsid w:val="00C66551"/>
    <w:rsid w:val="00C67AC4"/>
    <w:rsid w:val="00C67D52"/>
    <w:rsid w:val="00C700B2"/>
    <w:rsid w:val="00C70162"/>
    <w:rsid w:val="00C705EA"/>
    <w:rsid w:val="00C70CDA"/>
    <w:rsid w:val="00C7230C"/>
    <w:rsid w:val="00C738C6"/>
    <w:rsid w:val="00C75E22"/>
    <w:rsid w:val="00C761B6"/>
    <w:rsid w:val="00C77C68"/>
    <w:rsid w:val="00C8045E"/>
    <w:rsid w:val="00C809B6"/>
    <w:rsid w:val="00C8167E"/>
    <w:rsid w:val="00C81849"/>
    <w:rsid w:val="00C85E18"/>
    <w:rsid w:val="00C86720"/>
    <w:rsid w:val="00C86786"/>
    <w:rsid w:val="00C87610"/>
    <w:rsid w:val="00C92F81"/>
    <w:rsid w:val="00C94FF9"/>
    <w:rsid w:val="00C954CF"/>
    <w:rsid w:val="00C95C44"/>
    <w:rsid w:val="00C969AE"/>
    <w:rsid w:val="00C97FB3"/>
    <w:rsid w:val="00CA4A80"/>
    <w:rsid w:val="00CB10D7"/>
    <w:rsid w:val="00CB20CA"/>
    <w:rsid w:val="00CB3F0A"/>
    <w:rsid w:val="00CB463D"/>
    <w:rsid w:val="00CB5D97"/>
    <w:rsid w:val="00CC00FE"/>
    <w:rsid w:val="00CC12C8"/>
    <w:rsid w:val="00CC1AF7"/>
    <w:rsid w:val="00CC5494"/>
    <w:rsid w:val="00CD0506"/>
    <w:rsid w:val="00CD29DC"/>
    <w:rsid w:val="00CD2F9D"/>
    <w:rsid w:val="00CD332C"/>
    <w:rsid w:val="00CD50E1"/>
    <w:rsid w:val="00CD68C6"/>
    <w:rsid w:val="00CD6BB2"/>
    <w:rsid w:val="00CD73AC"/>
    <w:rsid w:val="00CD79B7"/>
    <w:rsid w:val="00CE308E"/>
    <w:rsid w:val="00CE30E1"/>
    <w:rsid w:val="00CE355B"/>
    <w:rsid w:val="00CE3852"/>
    <w:rsid w:val="00CE6DF0"/>
    <w:rsid w:val="00CE7485"/>
    <w:rsid w:val="00CF296B"/>
    <w:rsid w:val="00CF4050"/>
    <w:rsid w:val="00CF522A"/>
    <w:rsid w:val="00CF6808"/>
    <w:rsid w:val="00D02382"/>
    <w:rsid w:val="00D027C6"/>
    <w:rsid w:val="00D10FCA"/>
    <w:rsid w:val="00D13C9E"/>
    <w:rsid w:val="00D200E3"/>
    <w:rsid w:val="00D213EC"/>
    <w:rsid w:val="00D22268"/>
    <w:rsid w:val="00D23BD2"/>
    <w:rsid w:val="00D2544F"/>
    <w:rsid w:val="00D272F7"/>
    <w:rsid w:val="00D3000E"/>
    <w:rsid w:val="00D3325E"/>
    <w:rsid w:val="00D33F59"/>
    <w:rsid w:val="00D40011"/>
    <w:rsid w:val="00D4089A"/>
    <w:rsid w:val="00D4169A"/>
    <w:rsid w:val="00D42097"/>
    <w:rsid w:val="00D425ED"/>
    <w:rsid w:val="00D43526"/>
    <w:rsid w:val="00D43FD7"/>
    <w:rsid w:val="00D44874"/>
    <w:rsid w:val="00D44DBC"/>
    <w:rsid w:val="00D47385"/>
    <w:rsid w:val="00D50CC7"/>
    <w:rsid w:val="00D5184B"/>
    <w:rsid w:val="00D55C59"/>
    <w:rsid w:val="00D56040"/>
    <w:rsid w:val="00D56705"/>
    <w:rsid w:val="00D56E19"/>
    <w:rsid w:val="00D5722A"/>
    <w:rsid w:val="00D57E59"/>
    <w:rsid w:val="00D60C4E"/>
    <w:rsid w:val="00D64005"/>
    <w:rsid w:val="00D70357"/>
    <w:rsid w:val="00D719D2"/>
    <w:rsid w:val="00D722B8"/>
    <w:rsid w:val="00D72E2E"/>
    <w:rsid w:val="00D73B55"/>
    <w:rsid w:val="00D81BD2"/>
    <w:rsid w:val="00D84FBD"/>
    <w:rsid w:val="00D85644"/>
    <w:rsid w:val="00D858CA"/>
    <w:rsid w:val="00D86DA8"/>
    <w:rsid w:val="00D87B82"/>
    <w:rsid w:val="00D87BB0"/>
    <w:rsid w:val="00D91147"/>
    <w:rsid w:val="00D913F9"/>
    <w:rsid w:val="00D92B26"/>
    <w:rsid w:val="00D93C72"/>
    <w:rsid w:val="00D94CE4"/>
    <w:rsid w:val="00D95529"/>
    <w:rsid w:val="00D9586C"/>
    <w:rsid w:val="00D95ED1"/>
    <w:rsid w:val="00D9601B"/>
    <w:rsid w:val="00D9726E"/>
    <w:rsid w:val="00DA0664"/>
    <w:rsid w:val="00DA133D"/>
    <w:rsid w:val="00DA21C4"/>
    <w:rsid w:val="00DA2492"/>
    <w:rsid w:val="00DA315C"/>
    <w:rsid w:val="00DA3654"/>
    <w:rsid w:val="00DA369A"/>
    <w:rsid w:val="00DA4BA4"/>
    <w:rsid w:val="00DA65D4"/>
    <w:rsid w:val="00DA6723"/>
    <w:rsid w:val="00DA6B49"/>
    <w:rsid w:val="00DA6F47"/>
    <w:rsid w:val="00DA753C"/>
    <w:rsid w:val="00DB1EC2"/>
    <w:rsid w:val="00DB2215"/>
    <w:rsid w:val="00DB5B8E"/>
    <w:rsid w:val="00DB72D1"/>
    <w:rsid w:val="00DB74A5"/>
    <w:rsid w:val="00DB7C55"/>
    <w:rsid w:val="00DC040D"/>
    <w:rsid w:val="00DC042A"/>
    <w:rsid w:val="00DC11BF"/>
    <w:rsid w:val="00DC219B"/>
    <w:rsid w:val="00DC5147"/>
    <w:rsid w:val="00DD1718"/>
    <w:rsid w:val="00DD1A71"/>
    <w:rsid w:val="00DD2C0B"/>
    <w:rsid w:val="00DD50A0"/>
    <w:rsid w:val="00DD6087"/>
    <w:rsid w:val="00DD6CCE"/>
    <w:rsid w:val="00DE0020"/>
    <w:rsid w:val="00DE25FB"/>
    <w:rsid w:val="00DE3AC2"/>
    <w:rsid w:val="00DE4939"/>
    <w:rsid w:val="00DE4DA2"/>
    <w:rsid w:val="00DE6E62"/>
    <w:rsid w:val="00DF10C3"/>
    <w:rsid w:val="00DF2A98"/>
    <w:rsid w:val="00DF3E72"/>
    <w:rsid w:val="00DF7C58"/>
    <w:rsid w:val="00E0433D"/>
    <w:rsid w:val="00E04844"/>
    <w:rsid w:val="00E07335"/>
    <w:rsid w:val="00E1173B"/>
    <w:rsid w:val="00E15473"/>
    <w:rsid w:val="00E16F05"/>
    <w:rsid w:val="00E207AA"/>
    <w:rsid w:val="00E21B69"/>
    <w:rsid w:val="00E2435B"/>
    <w:rsid w:val="00E262BE"/>
    <w:rsid w:val="00E2721A"/>
    <w:rsid w:val="00E30021"/>
    <w:rsid w:val="00E30C84"/>
    <w:rsid w:val="00E312AD"/>
    <w:rsid w:val="00E3131D"/>
    <w:rsid w:val="00E31A78"/>
    <w:rsid w:val="00E320A8"/>
    <w:rsid w:val="00E333F5"/>
    <w:rsid w:val="00E350C7"/>
    <w:rsid w:val="00E37C28"/>
    <w:rsid w:val="00E401EB"/>
    <w:rsid w:val="00E402CB"/>
    <w:rsid w:val="00E4363C"/>
    <w:rsid w:val="00E4421F"/>
    <w:rsid w:val="00E44819"/>
    <w:rsid w:val="00E475AF"/>
    <w:rsid w:val="00E4782B"/>
    <w:rsid w:val="00E47EC8"/>
    <w:rsid w:val="00E5144E"/>
    <w:rsid w:val="00E5287B"/>
    <w:rsid w:val="00E5442E"/>
    <w:rsid w:val="00E55E54"/>
    <w:rsid w:val="00E57BC2"/>
    <w:rsid w:val="00E60096"/>
    <w:rsid w:val="00E60E56"/>
    <w:rsid w:val="00E623A9"/>
    <w:rsid w:val="00E629BC"/>
    <w:rsid w:val="00E636D9"/>
    <w:rsid w:val="00E6621B"/>
    <w:rsid w:val="00E670B6"/>
    <w:rsid w:val="00E67D72"/>
    <w:rsid w:val="00E70259"/>
    <w:rsid w:val="00E709C0"/>
    <w:rsid w:val="00E71937"/>
    <w:rsid w:val="00E72E50"/>
    <w:rsid w:val="00E73033"/>
    <w:rsid w:val="00E73494"/>
    <w:rsid w:val="00E779E2"/>
    <w:rsid w:val="00E815E0"/>
    <w:rsid w:val="00E81688"/>
    <w:rsid w:val="00E8216C"/>
    <w:rsid w:val="00E827C5"/>
    <w:rsid w:val="00E83D92"/>
    <w:rsid w:val="00E8461B"/>
    <w:rsid w:val="00E8568A"/>
    <w:rsid w:val="00E857C7"/>
    <w:rsid w:val="00E863C6"/>
    <w:rsid w:val="00E87A56"/>
    <w:rsid w:val="00E9184B"/>
    <w:rsid w:val="00E91EDF"/>
    <w:rsid w:val="00E94929"/>
    <w:rsid w:val="00E97569"/>
    <w:rsid w:val="00EA3282"/>
    <w:rsid w:val="00EA6127"/>
    <w:rsid w:val="00EB23BE"/>
    <w:rsid w:val="00EB29A1"/>
    <w:rsid w:val="00EB48FE"/>
    <w:rsid w:val="00EB6514"/>
    <w:rsid w:val="00EB7B66"/>
    <w:rsid w:val="00EC5221"/>
    <w:rsid w:val="00EC6287"/>
    <w:rsid w:val="00EC75D3"/>
    <w:rsid w:val="00ED0417"/>
    <w:rsid w:val="00ED05C4"/>
    <w:rsid w:val="00ED132A"/>
    <w:rsid w:val="00ED165A"/>
    <w:rsid w:val="00ED1A91"/>
    <w:rsid w:val="00ED225C"/>
    <w:rsid w:val="00ED4E52"/>
    <w:rsid w:val="00ED54D0"/>
    <w:rsid w:val="00ED6122"/>
    <w:rsid w:val="00ED7F16"/>
    <w:rsid w:val="00EE068C"/>
    <w:rsid w:val="00EE0B85"/>
    <w:rsid w:val="00EE2A4B"/>
    <w:rsid w:val="00EE2D5E"/>
    <w:rsid w:val="00EE3ACF"/>
    <w:rsid w:val="00EE5060"/>
    <w:rsid w:val="00EE61F7"/>
    <w:rsid w:val="00EE778D"/>
    <w:rsid w:val="00EF0E3E"/>
    <w:rsid w:val="00EF1E38"/>
    <w:rsid w:val="00EF29A0"/>
    <w:rsid w:val="00EF2FF4"/>
    <w:rsid w:val="00EF3250"/>
    <w:rsid w:val="00EF331D"/>
    <w:rsid w:val="00EF3E43"/>
    <w:rsid w:val="00EF5EB1"/>
    <w:rsid w:val="00EF727E"/>
    <w:rsid w:val="00F01FF2"/>
    <w:rsid w:val="00F0243D"/>
    <w:rsid w:val="00F02E98"/>
    <w:rsid w:val="00F03DE8"/>
    <w:rsid w:val="00F079B6"/>
    <w:rsid w:val="00F107AD"/>
    <w:rsid w:val="00F11314"/>
    <w:rsid w:val="00F140D0"/>
    <w:rsid w:val="00F14977"/>
    <w:rsid w:val="00F16793"/>
    <w:rsid w:val="00F16D8C"/>
    <w:rsid w:val="00F20830"/>
    <w:rsid w:val="00F21447"/>
    <w:rsid w:val="00F2179B"/>
    <w:rsid w:val="00F237DE"/>
    <w:rsid w:val="00F24B96"/>
    <w:rsid w:val="00F25303"/>
    <w:rsid w:val="00F27379"/>
    <w:rsid w:val="00F27EB4"/>
    <w:rsid w:val="00F31E51"/>
    <w:rsid w:val="00F33953"/>
    <w:rsid w:val="00F3729E"/>
    <w:rsid w:val="00F40B4B"/>
    <w:rsid w:val="00F4115F"/>
    <w:rsid w:val="00F41B7E"/>
    <w:rsid w:val="00F41E8C"/>
    <w:rsid w:val="00F42161"/>
    <w:rsid w:val="00F43884"/>
    <w:rsid w:val="00F43DC1"/>
    <w:rsid w:val="00F4468B"/>
    <w:rsid w:val="00F45C7B"/>
    <w:rsid w:val="00F47CE3"/>
    <w:rsid w:val="00F5073D"/>
    <w:rsid w:val="00F5156C"/>
    <w:rsid w:val="00F51BD4"/>
    <w:rsid w:val="00F52C0C"/>
    <w:rsid w:val="00F5545C"/>
    <w:rsid w:val="00F571CC"/>
    <w:rsid w:val="00F618D6"/>
    <w:rsid w:val="00F6287B"/>
    <w:rsid w:val="00F62A7B"/>
    <w:rsid w:val="00F637E8"/>
    <w:rsid w:val="00F651F2"/>
    <w:rsid w:val="00F65E8B"/>
    <w:rsid w:val="00F66E78"/>
    <w:rsid w:val="00F67D92"/>
    <w:rsid w:val="00F711F1"/>
    <w:rsid w:val="00F713B2"/>
    <w:rsid w:val="00F73713"/>
    <w:rsid w:val="00F74ED5"/>
    <w:rsid w:val="00F76135"/>
    <w:rsid w:val="00F77675"/>
    <w:rsid w:val="00F82589"/>
    <w:rsid w:val="00F82AC7"/>
    <w:rsid w:val="00F831D0"/>
    <w:rsid w:val="00F86D2F"/>
    <w:rsid w:val="00F8714B"/>
    <w:rsid w:val="00F902EF"/>
    <w:rsid w:val="00F96193"/>
    <w:rsid w:val="00F9625D"/>
    <w:rsid w:val="00F9670D"/>
    <w:rsid w:val="00F979DC"/>
    <w:rsid w:val="00FA4034"/>
    <w:rsid w:val="00FA54BE"/>
    <w:rsid w:val="00FB089F"/>
    <w:rsid w:val="00FB48FB"/>
    <w:rsid w:val="00FB4967"/>
    <w:rsid w:val="00FC06BA"/>
    <w:rsid w:val="00FC12CD"/>
    <w:rsid w:val="00FC38E6"/>
    <w:rsid w:val="00FC558B"/>
    <w:rsid w:val="00FC5A01"/>
    <w:rsid w:val="00FC6889"/>
    <w:rsid w:val="00FD1FCF"/>
    <w:rsid w:val="00FD28DB"/>
    <w:rsid w:val="00FD2AA8"/>
    <w:rsid w:val="00FD36E3"/>
    <w:rsid w:val="00FD5625"/>
    <w:rsid w:val="00FD5844"/>
    <w:rsid w:val="00FE0D34"/>
    <w:rsid w:val="00FE0DE7"/>
    <w:rsid w:val="00FE1EFC"/>
    <w:rsid w:val="00FE2149"/>
    <w:rsid w:val="00FE3DF5"/>
    <w:rsid w:val="00FE4CE1"/>
    <w:rsid w:val="00FF17A9"/>
    <w:rsid w:val="00FF6316"/>
    <w:rsid w:val="00FF689A"/>
    <w:rsid w:val="00FF7BF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4B03"/>
  <w15:docId w15:val="{5B6A7EAC-FDAF-46E3-8E8B-8D730981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
      <w:ind w:left="112"/>
      <w:outlineLvl w:val="0"/>
    </w:pPr>
    <w:rPr>
      <w:b/>
      <w:bCs/>
      <w:sz w:val="24"/>
      <w:szCs w:val="24"/>
    </w:rPr>
  </w:style>
  <w:style w:type="paragraph" w:styleId="Ttulo3">
    <w:name w:val="heading 3"/>
    <w:basedOn w:val="Normal"/>
    <w:next w:val="Normal"/>
    <w:link w:val="Ttulo3Car"/>
    <w:uiPriority w:val="9"/>
    <w:semiHidden/>
    <w:unhideWhenUsed/>
    <w:qFormat/>
    <w:rsid w:val="00763E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A747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jc w:val="both"/>
    </w:pPr>
    <w:rPr>
      <w:sz w:val="20"/>
      <w:szCs w:val="20"/>
    </w:rPr>
  </w:style>
  <w:style w:type="paragraph" w:styleId="Ttulo">
    <w:name w:val="Title"/>
    <w:basedOn w:val="Normal"/>
    <w:uiPriority w:val="10"/>
    <w:qFormat/>
    <w:pPr>
      <w:spacing w:before="101"/>
      <w:ind w:left="112"/>
    </w:pPr>
    <w:rPr>
      <w:b/>
      <w:bCs/>
      <w:sz w:val="28"/>
      <w:szCs w:val="28"/>
    </w:rPr>
  </w:style>
  <w:style w:type="paragraph" w:styleId="Prrafodelista">
    <w:name w:val="List Paragraph"/>
    <w:basedOn w:val="Normal"/>
    <w:uiPriority w:val="34"/>
    <w:qFormat/>
    <w:pPr>
      <w:ind w:left="470" w:right="110" w:firstLine="707"/>
      <w:jc w:val="both"/>
    </w:pPr>
  </w:style>
  <w:style w:type="paragraph" w:customStyle="1" w:styleId="TableParagraph">
    <w:name w:val="Table Paragraph"/>
    <w:basedOn w:val="Normal"/>
    <w:uiPriority w:val="1"/>
    <w:qFormat/>
    <w:pPr>
      <w:ind w:left="32"/>
    </w:pPr>
  </w:style>
  <w:style w:type="table" w:styleId="Tablaconcuadrcula">
    <w:name w:val="Table Grid"/>
    <w:basedOn w:val="Tablanormal"/>
    <w:uiPriority w:val="59"/>
    <w:rsid w:val="00E3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A74787"/>
    <w:rPr>
      <w:rFonts w:asciiTheme="majorHAnsi" w:eastAsiaTheme="majorEastAsia" w:hAnsiTheme="majorHAnsi" w:cstheme="majorBidi"/>
      <w:i/>
      <w:iCs/>
      <w:color w:val="365F91" w:themeColor="accent1" w:themeShade="BF"/>
      <w:lang w:val="es-ES"/>
    </w:rPr>
  </w:style>
  <w:style w:type="paragraph" w:styleId="NormalWeb">
    <w:name w:val="Normal (Web)"/>
    <w:basedOn w:val="Normal"/>
    <w:uiPriority w:val="99"/>
    <w:unhideWhenUsed/>
    <w:rsid w:val="00F5545C"/>
    <w:pPr>
      <w:widowControl/>
      <w:autoSpaceDE/>
      <w:autoSpaceDN/>
      <w:spacing w:before="100" w:beforeAutospacing="1" w:after="100" w:afterAutospacing="1"/>
    </w:pPr>
    <w:rPr>
      <w:rFonts w:ascii="Times New Roman" w:eastAsia="Times New Roman" w:hAnsi="Times New Roman" w:cs="Times New Roman"/>
      <w:sz w:val="24"/>
      <w:szCs w:val="24"/>
      <w:lang w:val="es-PA" w:eastAsia="es-PA"/>
    </w:rPr>
  </w:style>
  <w:style w:type="paragraph" w:styleId="Encabezado">
    <w:name w:val="header"/>
    <w:basedOn w:val="Normal"/>
    <w:link w:val="EncabezadoCar"/>
    <w:uiPriority w:val="99"/>
    <w:unhideWhenUsed/>
    <w:rsid w:val="00146F6F"/>
    <w:pPr>
      <w:tabs>
        <w:tab w:val="center" w:pos="4419"/>
        <w:tab w:val="right" w:pos="8838"/>
      </w:tabs>
    </w:pPr>
  </w:style>
  <w:style w:type="character" w:customStyle="1" w:styleId="EncabezadoCar">
    <w:name w:val="Encabezado Car"/>
    <w:basedOn w:val="Fuentedeprrafopredeter"/>
    <w:link w:val="Encabezado"/>
    <w:uiPriority w:val="99"/>
    <w:rsid w:val="00146F6F"/>
    <w:rPr>
      <w:rFonts w:ascii="Trebuchet MS" w:eastAsia="Trebuchet MS" w:hAnsi="Trebuchet MS" w:cs="Trebuchet MS"/>
      <w:lang w:val="es-ES"/>
    </w:rPr>
  </w:style>
  <w:style w:type="paragraph" w:styleId="Piedepgina">
    <w:name w:val="footer"/>
    <w:basedOn w:val="Normal"/>
    <w:link w:val="PiedepginaCar"/>
    <w:uiPriority w:val="99"/>
    <w:unhideWhenUsed/>
    <w:rsid w:val="00146F6F"/>
    <w:pPr>
      <w:tabs>
        <w:tab w:val="center" w:pos="4419"/>
        <w:tab w:val="right" w:pos="8838"/>
      </w:tabs>
    </w:pPr>
  </w:style>
  <w:style w:type="character" w:customStyle="1" w:styleId="PiedepginaCar">
    <w:name w:val="Pie de página Car"/>
    <w:basedOn w:val="Fuentedeprrafopredeter"/>
    <w:link w:val="Piedepgina"/>
    <w:uiPriority w:val="99"/>
    <w:rsid w:val="00146F6F"/>
    <w:rPr>
      <w:rFonts w:ascii="Trebuchet MS" w:eastAsia="Trebuchet MS" w:hAnsi="Trebuchet MS" w:cs="Trebuchet MS"/>
      <w:lang w:val="es-ES"/>
    </w:rPr>
  </w:style>
  <w:style w:type="paragraph" w:customStyle="1" w:styleId="xmsonormal">
    <w:name w:val="x_msonormal"/>
    <w:basedOn w:val="Normal"/>
    <w:rsid w:val="00FE3DF5"/>
    <w:pPr>
      <w:widowControl/>
      <w:autoSpaceDE/>
      <w:autoSpaceDN/>
      <w:spacing w:before="100" w:beforeAutospacing="1" w:after="100" w:afterAutospacing="1"/>
    </w:pPr>
    <w:rPr>
      <w:rFonts w:ascii="Times New Roman" w:eastAsia="Times New Roman" w:hAnsi="Times New Roman" w:cs="Times New Roman"/>
      <w:sz w:val="24"/>
      <w:szCs w:val="24"/>
      <w:lang w:val="es-PA" w:eastAsia="es-PA"/>
    </w:rPr>
  </w:style>
  <w:style w:type="character" w:styleId="nfasis">
    <w:name w:val="Emphasis"/>
    <w:basedOn w:val="Fuentedeprrafopredeter"/>
    <w:uiPriority w:val="20"/>
    <w:qFormat/>
    <w:rsid w:val="00FE3DF5"/>
    <w:rPr>
      <w:i/>
      <w:iCs/>
    </w:rPr>
  </w:style>
  <w:style w:type="character" w:styleId="Textoennegrita">
    <w:name w:val="Strong"/>
    <w:basedOn w:val="Fuentedeprrafopredeter"/>
    <w:uiPriority w:val="22"/>
    <w:qFormat/>
    <w:rsid w:val="00FE3DF5"/>
    <w:rPr>
      <w:b/>
      <w:bCs/>
    </w:rPr>
  </w:style>
  <w:style w:type="character" w:styleId="Hipervnculo">
    <w:name w:val="Hyperlink"/>
    <w:basedOn w:val="Fuentedeprrafopredeter"/>
    <w:uiPriority w:val="99"/>
    <w:unhideWhenUsed/>
    <w:rsid w:val="00181860"/>
    <w:rPr>
      <w:color w:val="0000FF" w:themeColor="hyperlink"/>
      <w:u w:val="single"/>
    </w:rPr>
  </w:style>
  <w:style w:type="character" w:styleId="Mencinsinresolver">
    <w:name w:val="Unresolved Mention"/>
    <w:basedOn w:val="Fuentedeprrafopredeter"/>
    <w:uiPriority w:val="99"/>
    <w:semiHidden/>
    <w:unhideWhenUsed/>
    <w:rsid w:val="00181860"/>
    <w:rPr>
      <w:color w:val="605E5C"/>
      <w:shd w:val="clear" w:color="auto" w:fill="E1DFDD"/>
    </w:rPr>
  </w:style>
  <w:style w:type="character" w:customStyle="1" w:styleId="TextoindependienteCar">
    <w:name w:val="Texto independiente Car"/>
    <w:basedOn w:val="Fuentedeprrafopredeter"/>
    <w:link w:val="Textoindependiente"/>
    <w:uiPriority w:val="1"/>
    <w:rsid w:val="00E67D72"/>
    <w:rPr>
      <w:rFonts w:ascii="Trebuchet MS" w:eastAsia="Trebuchet MS" w:hAnsi="Trebuchet MS" w:cs="Trebuchet MS"/>
      <w:sz w:val="20"/>
      <w:szCs w:val="20"/>
      <w:lang w:val="es-ES"/>
    </w:rPr>
  </w:style>
  <w:style w:type="paragraph" w:styleId="Sinespaciado">
    <w:name w:val="No Spacing"/>
    <w:uiPriority w:val="1"/>
    <w:qFormat/>
    <w:rsid w:val="0051596E"/>
    <w:rPr>
      <w:rFonts w:ascii="Trebuchet MS" w:eastAsia="Trebuchet MS" w:hAnsi="Trebuchet MS" w:cs="Trebuchet MS"/>
      <w:lang w:val="es-ES"/>
    </w:rPr>
  </w:style>
  <w:style w:type="table" w:customStyle="1" w:styleId="Tablaconcuadrcula1">
    <w:name w:val="Tabla con cuadrícula1"/>
    <w:basedOn w:val="Tablanormal"/>
    <w:next w:val="Tablaconcuadrcula"/>
    <w:uiPriority w:val="59"/>
    <w:rsid w:val="00B36299"/>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763EA1"/>
    <w:rPr>
      <w:rFonts w:asciiTheme="majorHAnsi" w:eastAsiaTheme="majorEastAsia" w:hAnsiTheme="majorHAnsi" w:cstheme="majorBidi"/>
      <w:color w:val="243F60" w:themeColor="accent1" w:themeShade="7F"/>
      <w:sz w:val="24"/>
      <w:szCs w:val="24"/>
      <w:lang w:val="es-ES"/>
    </w:rPr>
  </w:style>
  <w:style w:type="character" w:customStyle="1" w:styleId="mark4xqx890vf">
    <w:name w:val="mark4xqx890vf"/>
    <w:basedOn w:val="Fuentedeprrafopredeter"/>
    <w:rsid w:val="00077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982">
      <w:bodyDiv w:val="1"/>
      <w:marLeft w:val="0"/>
      <w:marRight w:val="0"/>
      <w:marTop w:val="0"/>
      <w:marBottom w:val="0"/>
      <w:divBdr>
        <w:top w:val="none" w:sz="0" w:space="0" w:color="auto"/>
        <w:left w:val="none" w:sz="0" w:space="0" w:color="auto"/>
        <w:bottom w:val="none" w:sz="0" w:space="0" w:color="auto"/>
        <w:right w:val="none" w:sz="0" w:space="0" w:color="auto"/>
      </w:divBdr>
    </w:div>
    <w:div w:id="26564588">
      <w:bodyDiv w:val="1"/>
      <w:marLeft w:val="0"/>
      <w:marRight w:val="0"/>
      <w:marTop w:val="0"/>
      <w:marBottom w:val="0"/>
      <w:divBdr>
        <w:top w:val="none" w:sz="0" w:space="0" w:color="auto"/>
        <w:left w:val="none" w:sz="0" w:space="0" w:color="auto"/>
        <w:bottom w:val="none" w:sz="0" w:space="0" w:color="auto"/>
        <w:right w:val="none" w:sz="0" w:space="0" w:color="auto"/>
      </w:divBdr>
    </w:div>
    <w:div w:id="95449563">
      <w:bodyDiv w:val="1"/>
      <w:marLeft w:val="0"/>
      <w:marRight w:val="0"/>
      <w:marTop w:val="0"/>
      <w:marBottom w:val="0"/>
      <w:divBdr>
        <w:top w:val="none" w:sz="0" w:space="0" w:color="auto"/>
        <w:left w:val="none" w:sz="0" w:space="0" w:color="auto"/>
        <w:bottom w:val="none" w:sz="0" w:space="0" w:color="auto"/>
        <w:right w:val="none" w:sz="0" w:space="0" w:color="auto"/>
      </w:divBdr>
    </w:div>
    <w:div w:id="180241283">
      <w:bodyDiv w:val="1"/>
      <w:marLeft w:val="0"/>
      <w:marRight w:val="0"/>
      <w:marTop w:val="0"/>
      <w:marBottom w:val="0"/>
      <w:divBdr>
        <w:top w:val="none" w:sz="0" w:space="0" w:color="auto"/>
        <w:left w:val="none" w:sz="0" w:space="0" w:color="auto"/>
        <w:bottom w:val="none" w:sz="0" w:space="0" w:color="auto"/>
        <w:right w:val="none" w:sz="0" w:space="0" w:color="auto"/>
      </w:divBdr>
    </w:div>
    <w:div w:id="246577372">
      <w:bodyDiv w:val="1"/>
      <w:marLeft w:val="0"/>
      <w:marRight w:val="0"/>
      <w:marTop w:val="0"/>
      <w:marBottom w:val="0"/>
      <w:divBdr>
        <w:top w:val="none" w:sz="0" w:space="0" w:color="auto"/>
        <w:left w:val="none" w:sz="0" w:space="0" w:color="auto"/>
        <w:bottom w:val="none" w:sz="0" w:space="0" w:color="auto"/>
        <w:right w:val="none" w:sz="0" w:space="0" w:color="auto"/>
      </w:divBdr>
      <w:divsChild>
        <w:div w:id="70852280">
          <w:marLeft w:val="0"/>
          <w:marRight w:val="0"/>
          <w:marTop w:val="0"/>
          <w:marBottom w:val="0"/>
          <w:divBdr>
            <w:top w:val="none" w:sz="0" w:space="0" w:color="auto"/>
            <w:left w:val="none" w:sz="0" w:space="0" w:color="auto"/>
            <w:bottom w:val="none" w:sz="0" w:space="0" w:color="auto"/>
            <w:right w:val="none" w:sz="0" w:space="0" w:color="auto"/>
          </w:divBdr>
        </w:div>
        <w:div w:id="1138035348">
          <w:marLeft w:val="0"/>
          <w:marRight w:val="0"/>
          <w:marTop w:val="0"/>
          <w:marBottom w:val="0"/>
          <w:divBdr>
            <w:top w:val="none" w:sz="0" w:space="0" w:color="auto"/>
            <w:left w:val="none" w:sz="0" w:space="0" w:color="auto"/>
            <w:bottom w:val="none" w:sz="0" w:space="0" w:color="auto"/>
            <w:right w:val="none" w:sz="0" w:space="0" w:color="auto"/>
          </w:divBdr>
        </w:div>
        <w:div w:id="1597400046">
          <w:marLeft w:val="0"/>
          <w:marRight w:val="0"/>
          <w:marTop w:val="0"/>
          <w:marBottom w:val="0"/>
          <w:divBdr>
            <w:top w:val="none" w:sz="0" w:space="0" w:color="auto"/>
            <w:left w:val="none" w:sz="0" w:space="0" w:color="auto"/>
            <w:bottom w:val="none" w:sz="0" w:space="0" w:color="auto"/>
            <w:right w:val="none" w:sz="0" w:space="0" w:color="auto"/>
          </w:divBdr>
        </w:div>
      </w:divsChild>
    </w:div>
    <w:div w:id="305866537">
      <w:bodyDiv w:val="1"/>
      <w:marLeft w:val="0"/>
      <w:marRight w:val="0"/>
      <w:marTop w:val="0"/>
      <w:marBottom w:val="0"/>
      <w:divBdr>
        <w:top w:val="none" w:sz="0" w:space="0" w:color="auto"/>
        <w:left w:val="none" w:sz="0" w:space="0" w:color="auto"/>
        <w:bottom w:val="none" w:sz="0" w:space="0" w:color="auto"/>
        <w:right w:val="none" w:sz="0" w:space="0" w:color="auto"/>
      </w:divBdr>
    </w:div>
    <w:div w:id="386534170">
      <w:bodyDiv w:val="1"/>
      <w:marLeft w:val="0"/>
      <w:marRight w:val="0"/>
      <w:marTop w:val="0"/>
      <w:marBottom w:val="0"/>
      <w:divBdr>
        <w:top w:val="none" w:sz="0" w:space="0" w:color="auto"/>
        <w:left w:val="none" w:sz="0" w:space="0" w:color="auto"/>
        <w:bottom w:val="none" w:sz="0" w:space="0" w:color="auto"/>
        <w:right w:val="none" w:sz="0" w:space="0" w:color="auto"/>
      </w:divBdr>
    </w:div>
    <w:div w:id="418211887">
      <w:bodyDiv w:val="1"/>
      <w:marLeft w:val="0"/>
      <w:marRight w:val="0"/>
      <w:marTop w:val="0"/>
      <w:marBottom w:val="0"/>
      <w:divBdr>
        <w:top w:val="none" w:sz="0" w:space="0" w:color="auto"/>
        <w:left w:val="none" w:sz="0" w:space="0" w:color="auto"/>
        <w:bottom w:val="none" w:sz="0" w:space="0" w:color="auto"/>
        <w:right w:val="none" w:sz="0" w:space="0" w:color="auto"/>
      </w:divBdr>
    </w:div>
    <w:div w:id="427695583">
      <w:bodyDiv w:val="1"/>
      <w:marLeft w:val="0"/>
      <w:marRight w:val="0"/>
      <w:marTop w:val="0"/>
      <w:marBottom w:val="0"/>
      <w:divBdr>
        <w:top w:val="none" w:sz="0" w:space="0" w:color="auto"/>
        <w:left w:val="none" w:sz="0" w:space="0" w:color="auto"/>
        <w:bottom w:val="none" w:sz="0" w:space="0" w:color="auto"/>
        <w:right w:val="none" w:sz="0" w:space="0" w:color="auto"/>
      </w:divBdr>
    </w:div>
    <w:div w:id="500269002">
      <w:bodyDiv w:val="1"/>
      <w:marLeft w:val="0"/>
      <w:marRight w:val="0"/>
      <w:marTop w:val="0"/>
      <w:marBottom w:val="0"/>
      <w:divBdr>
        <w:top w:val="none" w:sz="0" w:space="0" w:color="auto"/>
        <w:left w:val="none" w:sz="0" w:space="0" w:color="auto"/>
        <w:bottom w:val="none" w:sz="0" w:space="0" w:color="auto"/>
        <w:right w:val="none" w:sz="0" w:space="0" w:color="auto"/>
      </w:divBdr>
    </w:div>
    <w:div w:id="551234408">
      <w:bodyDiv w:val="1"/>
      <w:marLeft w:val="0"/>
      <w:marRight w:val="0"/>
      <w:marTop w:val="0"/>
      <w:marBottom w:val="0"/>
      <w:divBdr>
        <w:top w:val="none" w:sz="0" w:space="0" w:color="auto"/>
        <w:left w:val="none" w:sz="0" w:space="0" w:color="auto"/>
        <w:bottom w:val="none" w:sz="0" w:space="0" w:color="auto"/>
        <w:right w:val="none" w:sz="0" w:space="0" w:color="auto"/>
      </w:divBdr>
    </w:div>
    <w:div w:id="615676069">
      <w:bodyDiv w:val="1"/>
      <w:marLeft w:val="0"/>
      <w:marRight w:val="0"/>
      <w:marTop w:val="0"/>
      <w:marBottom w:val="0"/>
      <w:divBdr>
        <w:top w:val="none" w:sz="0" w:space="0" w:color="auto"/>
        <w:left w:val="none" w:sz="0" w:space="0" w:color="auto"/>
        <w:bottom w:val="none" w:sz="0" w:space="0" w:color="auto"/>
        <w:right w:val="none" w:sz="0" w:space="0" w:color="auto"/>
      </w:divBdr>
    </w:div>
    <w:div w:id="723484631">
      <w:bodyDiv w:val="1"/>
      <w:marLeft w:val="0"/>
      <w:marRight w:val="0"/>
      <w:marTop w:val="0"/>
      <w:marBottom w:val="0"/>
      <w:divBdr>
        <w:top w:val="none" w:sz="0" w:space="0" w:color="auto"/>
        <w:left w:val="none" w:sz="0" w:space="0" w:color="auto"/>
        <w:bottom w:val="none" w:sz="0" w:space="0" w:color="auto"/>
        <w:right w:val="none" w:sz="0" w:space="0" w:color="auto"/>
      </w:divBdr>
    </w:div>
    <w:div w:id="790250907">
      <w:bodyDiv w:val="1"/>
      <w:marLeft w:val="0"/>
      <w:marRight w:val="0"/>
      <w:marTop w:val="0"/>
      <w:marBottom w:val="0"/>
      <w:divBdr>
        <w:top w:val="none" w:sz="0" w:space="0" w:color="auto"/>
        <w:left w:val="none" w:sz="0" w:space="0" w:color="auto"/>
        <w:bottom w:val="none" w:sz="0" w:space="0" w:color="auto"/>
        <w:right w:val="none" w:sz="0" w:space="0" w:color="auto"/>
      </w:divBdr>
    </w:div>
    <w:div w:id="791099861">
      <w:bodyDiv w:val="1"/>
      <w:marLeft w:val="0"/>
      <w:marRight w:val="0"/>
      <w:marTop w:val="0"/>
      <w:marBottom w:val="0"/>
      <w:divBdr>
        <w:top w:val="none" w:sz="0" w:space="0" w:color="auto"/>
        <w:left w:val="none" w:sz="0" w:space="0" w:color="auto"/>
        <w:bottom w:val="none" w:sz="0" w:space="0" w:color="auto"/>
        <w:right w:val="none" w:sz="0" w:space="0" w:color="auto"/>
      </w:divBdr>
    </w:div>
    <w:div w:id="822312557">
      <w:bodyDiv w:val="1"/>
      <w:marLeft w:val="0"/>
      <w:marRight w:val="0"/>
      <w:marTop w:val="0"/>
      <w:marBottom w:val="0"/>
      <w:divBdr>
        <w:top w:val="none" w:sz="0" w:space="0" w:color="auto"/>
        <w:left w:val="none" w:sz="0" w:space="0" w:color="auto"/>
        <w:bottom w:val="none" w:sz="0" w:space="0" w:color="auto"/>
        <w:right w:val="none" w:sz="0" w:space="0" w:color="auto"/>
      </w:divBdr>
      <w:divsChild>
        <w:div w:id="159850075">
          <w:marLeft w:val="0"/>
          <w:marRight w:val="0"/>
          <w:marTop w:val="0"/>
          <w:marBottom w:val="0"/>
          <w:divBdr>
            <w:top w:val="none" w:sz="0" w:space="0" w:color="auto"/>
            <w:left w:val="none" w:sz="0" w:space="0" w:color="auto"/>
            <w:bottom w:val="none" w:sz="0" w:space="0" w:color="auto"/>
            <w:right w:val="none" w:sz="0" w:space="0" w:color="auto"/>
          </w:divBdr>
        </w:div>
        <w:div w:id="516575448">
          <w:marLeft w:val="0"/>
          <w:marRight w:val="0"/>
          <w:marTop w:val="0"/>
          <w:marBottom w:val="0"/>
          <w:divBdr>
            <w:top w:val="none" w:sz="0" w:space="0" w:color="auto"/>
            <w:left w:val="none" w:sz="0" w:space="0" w:color="auto"/>
            <w:bottom w:val="none" w:sz="0" w:space="0" w:color="auto"/>
            <w:right w:val="none" w:sz="0" w:space="0" w:color="auto"/>
          </w:divBdr>
        </w:div>
        <w:div w:id="534464142">
          <w:marLeft w:val="0"/>
          <w:marRight w:val="0"/>
          <w:marTop w:val="0"/>
          <w:marBottom w:val="0"/>
          <w:divBdr>
            <w:top w:val="none" w:sz="0" w:space="0" w:color="auto"/>
            <w:left w:val="none" w:sz="0" w:space="0" w:color="auto"/>
            <w:bottom w:val="none" w:sz="0" w:space="0" w:color="auto"/>
            <w:right w:val="none" w:sz="0" w:space="0" w:color="auto"/>
          </w:divBdr>
        </w:div>
        <w:div w:id="1233393031">
          <w:marLeft w:val="0"/>
          <w:marRight w:val="0"/>
          <w:marTop w:val="0"/>
          <w:marBottom w:val="0"/>
          <w:divBdr>
            <w:top w:val="none" w:sz="0" w:space="0" w:color="auto"/>
            <w:left w:val="none" w:sz="0" w:space="0" w:color="auto"/>
            <w:bottom w:val="none" w:sz="0" w:space="0" w:color="auto"/>
            <w:right w:val="none" w:sz="0" w:space="0" w:color="auto"/>
          </w:divBdr>
        </w:div>
        <w:div w:id="1630669299">
          <w:marLeft w:val="0"/>
          <w:marRight w:val="0"/>
          <w:marTop w:val="0"/>
          <w:marBottom w:val="0"/>
          <w:divBdr>
            <w:top w:val="none" w:sz="0" w:space="0" w:color="auto"/>
            <w:left w:val="none" w:sz="0" w:space="0" w:color="auto"/>
            <w:bottom w:val="none" w:sz="0" w:space="0" w:color="auto"/>
            <w:right w:val="none" w:sz="0" w:space="0" w:color="auto"/>
          </w:divBdr>
        </w:div>
      </w:divsChild>
    </w:div>
    <w:div w:id="875392346">
      <w:bodyDiv w:val="1"/>
      <w:marLeft w:val="0"/>
      <w:marRight w:val="0"/>
      <w:marTop w:val="0"/>
      <w:marBottom w:val="0"/>
      <w:divBdr>
        <w:top w:val="none" w:sz="0" w:space="0" w:color="auto"/>
        <w:left w:val="none" w:sz="0" w:space="0" w:color="auto"/>
        <w:bottom w:val="none" w:sz="0" w:space="0" w:color="auto"/>
        <w:right w:val="none" w:sz="0" w:space="0" w:color="auto"/>
      </w:divBdr>
      <w:divsChild>
        <w:div w:id="683284007">
          <w:marLeft w:val="0"/>
          <w:marRight w:val="0"/>
          <w:marTop w:val="240"/>
          <w:marBottom w:val="240"/>
          <w:divBdr>
            <w:top w:val="none" w:sz="0" w:space="0" w:color="auto"/>
            <w:left w:val="none" w:sz="0" w:space="0" w:color="auto"/>
            <w:bottom w:val="none" w:sz="0" w:space="0" w:color="auto"/>
            <w:right w:val="none" w:sz="0" w:space="0" w:color="auto"/>
          </w:divBdr>
        </w:div>
      </w:divsChild>
    </w:div>
    <w:div w:id="937755017">
      <w:bodyDiv w:val="1"/>
      <w:marLeft w:val="0"/>
      <w:marRight w:val="0"/>
      <w:marTop w:val="0"/>
      <w:marBottom w:val="0"/>
      <w:divBdr>
        <w:top w:val="none" w:sz="0" w:space="0" w:color="auto"/>
        <w:left w:val="none" w:sz="0" w:space="0" w:color="auto"/>
        <w:bottom w:val="none" w:sz="0" w:space="0" w:color="auto"/>
        <w:right w:val="none" w:sz="0" w:space="0" w:color="auto"/>
      </w:divBdr>
    </w:div>
    <w:div w:id="979769378">
      <w:bodyDiv w:val="1"/>
      <w:marLeft w:val="0"/>
      <w:marRight w:val="0"/>
      <w:marTop w:val="0"/>
      <w:marBottom w:val="0"/>
      <w:divBdr>
        <w:top w:val="none" w:sz="0" w:space="0" w:color="auto"/>
        <w:left w:val="none" w:sz="0" w:space="0" w:color="auto"/>
        <w:bottom w:val="none" w:sz="0" w:space="0" w:color="auto"/>
        <w:right w:val="none" w:sz="0" w:space="0" w:color="auto"/>
      </w:divBdr>
    </w:div>
    <w:div w:id="985821674">
      <w:bodyDiv w:val="1"/>
      <w:marLeft w:val="0"/>
      <w:marRight w:val="0"/>
      <w:marTop w:val="0"/>
      <w:marBottom w:val="0"/>
      <w:divBdr>
        <w:top w:val="none" w:sz="0" w:space="0" w:color="auto"/>
        <w:left w:val="none" w:sz="0" w:space="0" w:color="auto"/>
        <w:bottom w:val="none" w:sz="0" w:space="0" w:color="auto"/>
        <w:right w:val="none" w:sz="0" w:space="0" w:color="auto"/>
      </w:divBdr>
    </w:div>
    <w:div w:id="1017384610">
      <w:bodyDiv w:val="1"/>
      <w:marLeft w:val="0"/>
      <w:marRight w:val="0"/>
      <w:marTop w:val="0"/>
      <w:marBottom w:val="0"/>
      <w:divBdr>
        <w:top w:val="none" w:sz="0" w:space="0" w:color="auto"/>
        <w:left w:val="none" w:sz="0" w:space="0" w:color="auto"/>
        <w:bottom w:val="none" w:sz="0" w:space="0" w:color="auto"/>
        <w:right w:val="none" w:sz="0" w:space="0" w:color="auto"/>
      </w:divBdr>
    </w:div>
    <w:div w:id="1028139278">
      <w:bodyDiv w:val="1"/>
      <w:marLeft w:val="0"/>
      <w:marRight w:val="0"/>
      <w:marTop w:val="0"/>
      <w:marBottom w:val="0"/>
      <w:divBdr>
        <w:top w:val="none" w:sz="0" w:space="0" w:color="auto"/>
        <w:left w:val="none" w:sz="0" w:space="0" w:color="auto"/>
        <w:bottom w:val="none" w:sz="0" w:space="0" w:color="auto"/>
        <w:right w:val="none" w:sz="0" w:space="0" w:color="auto"/>
      </w:divBdr>
      <w:divsChild>
        <w:div w:id="14312550">
          <w:marLeft w:val="0"/>
          <w:marRight w:val="0"/>
          <w:marTop w:val="0"/>
          <w:marBottom w:val="0"/>
          <w:divBdr>
            <w:top w:val="none" w:sz="0" w:space="0" w:color="auto"/>
            <w:left w:val="none" w:sz="0" w:space="0" w:color="auto"/>
            <w:bottom w:val="none" w:sz="0" w:space="0" w:color="auto"/>
            <w:right w:val="none" w:sz="0" w:space="0" w:color="auto"/>
          </w:divBdr>
        </w:div>
        <w:div w:id="927808138">
          <w:marLeft w:val="0"/>
          <w:marRight w:val="0"/>
          <w:marTop w:val="0"/>
          <w:marBottom w:val="0"/>
          <w:divBdr>
            <w:top w:val="none" w:sz="0" w:space="0" w:color="auto"/>
            <w:left w:val="none" w:sz="0" w:space="0" w:color="auto"/>
            <w:bottom w:val="none" w:sz="0" w:space="0" w:color="auto"/>
            <w:right w:val="none" w:sz="0" w:space="0" w:color="auto"/>
          </w:divBdr>
        </w:div>
        <w:div w:id="1908953549">
          <w:marLeft w:val="0"/>
          <w:marRight w:val="0"/>
          <w:marTop w:val="0"/>
          <w:marBottom w:val="0"/>
          <w:divBdr>
            <w:top w:val="none" w:sz="0" w:space="0" w:color="auto"/>
            <w:left w:val="none" w:sz="0" w:space="0" w:color="auto"/>
            <w:bottom w:val="none" w:sz="0" w:space="0" w:color="auto"/>
            <w:right w:val="none" w:sz="0" w:space="0" w:color="auto"/>
          </w:divBdr>
        </w:div>
      </w:divsChild>
    </w:div>
    <w:div w:id="1071276325">
      <w:bodyDiv w:val="1"/>
      <w:marLeft w:val="0"/>
      <w:marRight w:val="0"/>
      <w:marTop w:val="0"/>
      <w:marBottom w:val="0"/>
      <w:divBdr>
        <w:top w:val="none" w:sz="0" w:space="0" w:color="auto"/>
        <w:left w:val="none" w:sz="0" w:space="0" w:color="auto"/>
        <w:bottom w:val="none" w:sz="0" w:space="0" w:color="auto"/>
        <w:right w:val="none" w:sz="0" w:space="0" w:color="auto"/>
      </w:divBdr>
    </w:div>
    <w:div w:id="1111439216">
      <w:bodyDiv w:val="1"/>
      <w:marLeft w:val="0"/>
      <w:marRight w:val="0"/>
      <w:marTop w:val="0"/>
      <w:marBottom w:val="0"/>
      <w:divBdr>
        <w:top w:val="none" w:sz="0" w:space="0" w:color="auto"/>
        <w:left w:val="none" w:sz="0" w:space="0" w:color="auto"/>
        <w:bottom w:val="none" w:sz="0" w:space="0" w:color="auto"/>
        <w:right w:val="none" w:sz="0" w:space="0" w:color="auto"/>
      </w:divBdr>
    </w:div>
    <w:div w:id="1116365454">
      <w:bodyDiv w:val="1"/>
      <w:marLeft w:val="0"/>
      <w:marRight w:val="0"/>
      <w:marTop w:val="0"/>
      <w:marBottom w:val="0"/>
      <w:divBdr>
        <w:top w:val="none" w:sz="0" w:space="0" w:color="auto"/>
        <w:left w:val="none" w:sz="0" w:space="0" w:color="auto"/>
        <w:bottom w:val="none" w:sz="0" w:space="0" w:color="auto"/>
        <w:right w:val="none" w:sz="0" w:space="0" w:color="auto"/>
      </w:divBdr>
    </w:div>
    <w:div w:id="1140803097">
      <w:bodyDiv w:val="1"/>
      <w:marLeft w:val="0"/>
      <w:marRight w:val="0"/>
      <w:marTop w:val="0"/>
      <w:marBottom w:val="0"/>
      <w:divBdr>
        <w:top w:val="none" w:sz="0" w:space="0" w:color="auto"/>
        <w:left w:val="none" w:sz="0" w:space="0" w:color="auto"/>
        <w:bottom w:val="none" w:sz="0" w:space="0" w:color="auto"/>
        <w:right w:val="none" w:sz="0" w:space="0" w:color="auto"/>
      </w:divBdr>
    </w:div>
    <w:div w:id="1144663102">
      <w:bodyDiv w:val="1"/>
      <w:marLeft w:val="0"/>
      <w:marRight w:val="0"/>
      <w:marTop w:val="0"/>
      <w:marBottom w:val="0"/>
      <w:divBdr>
        <w:top w:val="none" w:sz="0" w:space="0" w:color="auto"/>
        <w:left w:val="none" w:sz="0" w:space="0" w:color="auto"/>
        <w:bottom w:val="none" w:sz="0" w:space="0" w:color="auto"/>
        <w:right w:val="none" w:sz="0" w:space="0" w:color="auto"/>
      </w:divBdr>
    </w:div>
    <w:div w:id="1199390141">
      <w:bodyDiv w:val="1"/>
      <w:marLeft w:val="0"/>
      <w:marRight w:val="0"/>
      <w:marTop w:val="0"/>
      <w:marBottom w:val="0"/>
      <w:divBdr>
        <w:top w:val="none" w:sz="0" w:space="0" w:color="auto"/>
        <w:left w:val="none" w:sz="0" w:space="0" w:color="auto"/>
        <w:bottom w:val="none" w:sz="0" w:space="0" w:color="auto"/>
        <w:right w:val="none" w:sz="0" w:space="0" w:color="auto"/>
      </w:divBdr>
    </w:div>
    <w:div w:id="1276668613">
      <w:bodyDiv w:val="1"/>
      <w:marLeft w:val="0"/>
      <w:marRight w:val="0"/>
      <w:marTop w:val="0"/>
      <w:marBottom w:val="0"/>
      <w:divBdr>
        <w:top w:val="none" w:sz="0" w:space="0" w:color="auto"/>
        <w:left w:val="none" w:sz="0" w:space="0" w:color="auto"/>
        <w:bottom w:val="none" w:sz="0" w:space="0" w:color="auto"/>
        <w:right w:val="none" w:sz="0" w:space="0" w:color="auto"/>
      </w:divBdr>
      <w:divsChild>
        <w:div w:id="343360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613866">
              <w:marLeft w:val="0"/>
              <w:marRight w:val="0"/>
              <w:marTop w:val="0"/>
              <w:marBottom w:val="0"/>
              <w:divBdr>
                <w:top w:val="none" w:sz="0" w:space="0" w:color="auto"/>
                <w:left w:val="none" w:sz="0" w:space="0" w:color="auto"/>
                <w:bottom w:val="none" w:sz="0" w:space="0" w:color="auto"/>
                <w:right w:val="none" w:sz="0" w:space="0" w:color="auto"/>
              </w:divBdr>
              <w:divsChild>
                <w:div w:id="1172183597">
                  <w:marLeft w:val="0"/>
                  <w:marRight w:val="0"/>
                  <w:marTop w:val="0"/>
                  <w:marBottom w:val="0"/>
                  <w:divBdr>
                    <w:top w:val="none" w:sz="0" w:space="0" w:color="auto"/>
                    <w:left w:val="none" w:sz="0" w:space="0" w:color="auto"/>
                    <w:bottom w:val="none" w:sz="0" w:space="0" w:color="auto"/>
                    <w:right w:val="none" w:sz="0" w:space="0" w:color="auto"/>
                  </w:divBdr>
                  <w:divsChild>
                    <w:div w:id="18198052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56278602">
                          <w:marLeft w:val="0"/>
                          <w:marRight w:val="0"/>
                          <w:marTop w:val="0"/>
                          <w:marBottom w:val="0"/>
                          <w:divBdr>
                            <w:top w:val="none" w:sz="0" w:space="0" w:color="auto"/>
                            <w:left w:val="none" w:sz="0" w:space="0" w:color="auto"/>
                            <w:bottom w:val="none" w:sz="0" w:space="0" w:color="auto"/>
                            <w:right w:val="none" w:sz="0" w:space="0" w:color="auto"/>
                          </w:divBdr>
                          <w:divsChild>
                            <w:div w:id="957641119">
                              <w:marLeft w:val="0"/>
                              <w:marRight w:val="0"/>
                              <w:marTop w:val="0"/>
                              <w:marBottom w:val="0"/>
                              <w:divBdr>
                                <w:top w:val="none" w:sz="0" w:space="0" w:color="auto"/>
                                <w:left w:val="none" w:sz="0" w:space="0" w:color="auto"/>
                                <w:bottom w:val="none" w:sz="0" w:space="0" w:color="auto"/>
                                <w:right w:val="none" w:sz="0" w:space="0" w:color="auto"/>
                              </w:divBdr>
                              <w:divsChild>
                                <w:div w:id="1218054213">
                                  <w:marLeft w:val="0"/>
                                  <w:marRight w:val="0"/>
                                  <w:marTop w:val="0"/>
                                  <w:marBottom w:val="0"/>
                                  <w:divBdr>
                                    <w:top w:val="none" w:sz="0" w:space="0" w:color="auto"/>
                                    <w:left w:val="none" w:sz="0" w:space="0" w:color="auto"/>
                                    <w:bottom w:val="none" w:sz="0" w:space="0" w:color="auto"/>
                                    <w:right w:val="none" w:sz="0" w:space="0" w:color="auto"/>
                                  </w:divBdr>
                                  <w:divsChild>
                                    <w:div w:id="1545171594">
                                      <w:marLeft w:val="0"/>
                                      <w:marRight w:val="0"/>
                                      <w:marTop w:val="0"/>
                                      <w:marBottom w:val="0"/>
                                      <w:divBdr>
                                        <w:top w:val="none" w:sz="0" w:space="0" w:color="auto"/>
                                        <w:left w:val="none" w:sz="0" w:space="0" w:color="auto"/>
                                        <w:bottom w:val="none" w:sz="0" w:space="0" w:color="auto"/>
                                        <w:right w:val="none" w:sz="0" w:space="0" w:color="auto"/>
                                      </w:divBdr>
                                      <w:divsChild>
                                        <w:div w:id="15083974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54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332808">
      <w:bodyDiv w:val="1"/>
      <w:marLeft w:val="0"/>
      <w:marRight w:val="0"/>
      <w:marTop w:val="0"/>
      <w:marBottom w:val="0"/>
      <w:divBdr>
        <w:top w:val="none" w:sz="0" w:space="0" w:color="auto"/>
        <w:left w:val="none" w:sz="0" w:space="0" w:color="auto"/>
        <w:bottom w:val="none" w:sz="0" w:space="0" w:color="auto"/>
        <w:right w:val="none" w:sz="0" w:space="0" w:color="auto"/>
      </w:divBdr>
    </w:div>
    <w:div w:id="1383483581">
      <w:bodyDiv w:val="1"/>
      <w:marLeft w:val="0"/>
      <w:marRight w:val="0"/>
      <w:marTop w:val="0"/>
      <w:marBottom w:val="0"/>
      <w:divBdr>
        <w:top w:val="none" w:sz="0" w:space="0" w:color="auto"/>
        <w:left w:val="none" w:sz="0" w:space="0" w:color="auto"/>
        <w:bottom w:val="none" w:sz="0" w:space="0" w:color="auto"/>
        <w:right w:val="none" w:sz="0" w:space="0" w:color="auto"/>
      </w:divBdr>
      <w:divsChild>
        <w:div w:id="88482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87335">
              <w:marLeft w:val="0"/>
              <w:marRight w:val="0"/>
              <w:marTop w:val="0"/>
              <w:marBottom w:val="0"/>
              <w:divBdr>
                <w:top w:val="none" w:sz="0" w:space="0" w:color="auto"/>
                <w:left w:val="none" w:sz="0" w:space="0" w:color="auto"/>
                <w:bottom w:val="none" w:sz="0" w:space="0" w:color="auto"/>
                <w:right w:val="none" w:sz="0" w:space="0" w:color="auto"/>
              </w:divBdr>
              <w:divsChild>
                <w:div w:id="134220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200673">
                      <w:marLeft w:val="0"/>
                      <w:marRight w:val="0"/>
                      <w:marTop w:val="0"/>
                      <w:marBottom w:val="0"/>
                      <w:divBdr>
                        <w:top w:val="none" w:sz="0" w:space="0" w:color="auto"/>
                        <w:left w:val="none" w:sz="0" w:space="0" w:color="auto"/>
                        <w:bottom w:val="none" w:sz="0" w:space="0" w:color="auto"/>
                        <w:right w:val="none" w:sz="0" w:space="0" w:color="auto"/>
                      </w:divBdr>
                      <w:divsChild>
                        <w:div w:id="12095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93702">
      <w:bodyDiv w:val="1"/>
      <w:marLeft w:val="0"/>
      <w:marRight w:val="0"/>
      <w:marTop w:val="0"/>
      <w:marBottom w:val="0"/>
      <w:divBdr>
        <w:top w:val="none" w:sz="0" w:space="0" w:color="auto"/>
        <w:left w:val="none" w:sz="0" w:space="0" w:color="auto"/>
        <w:bottom w:val="none" w:sz="0" w:space="0" w:color="auto"/>
        <w:right w:val="none" w:sz="0" w:space="0" w:color="auto"/>
      </w:divBdr>
    </w:div>
    <w:div w:id="1563373819">
      <w:bodyDiv w:val="1"/>
      <w:marLeft w:val="0"/>
      <w:marRight w:val="0"/>
      <w:marTop w:val="0"/>
      <w:marBottom w:val="0"/>
      <w:divBdr>
        <w:top w:val="none" w:sz="0" w:space="0" w:color="auto"/>
        <w:left w:val="none" w:sz="0" w:space="0" w:color="auto"/>
        <w:bottom w:val="none" w:sz="0" w:space="0" w:color="auto"/>
        <w:right w:val="none" w:sz="0" w:space="0" w:color="auto"/>
      </w:divBdr>
    </w:div>
    <w:div w:id="1569002566">
      <w:bodyDiv w:val="1"/>
      <w:marLeft w:val="0"/>
      <w:marRight w:val="0"/>
      <w:marTop w:val="0"/>
      <w:marBottom w:val="0"/>
      <w:divBdr>
        <w:top w:val="none" w:sz="0" w:space="0" w:color="auto"/>
        <w:left w:val="none" w:sz="0" w:space="0" w:color="auto"/>
        <w:bottom w:val="none" w:sz="0" w:space="0" w:color="auto"/>
        <w:right w:val="none" w:sz="0" w:space="0" w:color="auto"/>
      </w:divBdr>
    </w:div>
    <w:div w:id="1583374587">
      <w:bodyDiv w:val="1"/>
      <w:marLeft w:val="0"/>
      <w:marRight w:val="0"/>
      <w:marTop w:val="0"/>
      <w:marBottom w:val="0"/>
      <w:divBdr>
        <w:top w:val="none" w:sz="0" w:space="0" w:color="auto"/>
        <w:left w:val="none" w:sz="0" w:space="0" w:color="auto"/>
        <w:bottom w:val="none" w:sz="0" w:space="0" w:color="auto"/>
        <w:right w:val="none" w:sz="0" w:space="0" w:color="auto"/>
      </w:divBdr>
    </w:div>
    <w:div w:id="1620725135">
      <w:bodyDiv w:val="1"/>
      <w:marLeft w:val="0"/>
      <w:marRight w:val="0"/>
      <w:marTop w:val="0"/>
      <w:marBottom w:val="0"/>
      <w:divBdr>
        <w:top w:val="none" w:sz="0" w:space="0" w:color="auto"/>
        <w:left w:val="none" w:sz="0" w:space="0" w:color="auto"/>
        <w:bottom w:val="none" w:sz="0" w:space="0" w:color="auto"/>
        <w:right w:val="none" w:sz="0" w:space="0" w:color="auto"/>
      </w:divBdr>
      <w:divsChild>
        <w:div w:id="63726618">
          <w:marLeft w:val="0"/>
          <w:marRight w:val="0"/>
          <w:marTop w:val="0"/>
          <w:marBottom w:val="0"/>
          <w:divBdr>
            <w:top w:val="none" w:sz="0" w:space="0" w:color="auto"/>
            <w:left w:val="none" w:sz="0" w:space="0" w:color="auto"/>
            <w:bottom w:val="none" w:sz="0" w:space="0" w:color="auto"/>
            <w:right w:val="none" w:sz="0" w:space="0" w:color="auto"/>
          </w:divBdr>
        </w:div>
      </w:divsChild>
    </w:div>
    <w:div w:id="1622417731">
      <w:bodyDiv w:val="1"/>
      <w:marLeft w:val="0"/>
      <w:marRight w:val="0"/>
      <w:marTop w:val="0"/>
      <w:marBottom w:val="0"/>
      <w:divBdr>
        <w:top w:val="none" w:sz="0" w:space="0" w:color="auto"/>
        <w:left w:val="none" w:sz="0" w:space="0" w:color="auto"/>
        <w:bottom w:val="none" w:sz="0" w:space="0" w:color="auto"/>
        <w:right w:val="none" w:sz="0" w:space="0" w:color="auto"/>
      </w:divBdr>
    </w:div>
    <w:div w:id="1625119272">
      <w:bodyDiv w:val="1"/>
      <w:marLeft w:val="0"/>
      <w:marRight w:val="0"/>
      <w:marTop w:val="0"/>
      <w:marBottom w:val="0"/>
      <w:divBdr>
        <w:top w:val="none" w:sz="0" w:space="0" w:color="auto"/>
        <w:left w:val="none" w:sz="0" w:space="0" w:color="auto"/>
        <w:bottom w:val="none" w:sz="0" w:space="0" w:color="auto"/>
        <w:right w:val="none" w:sz="0" w:space="0" w:color="auto"/>
      </w:divBdr>
    </w:div>
    <w:div w:id="1665204520">
      <w:bodyDiv w:val="1"/>
      <w:marLeft w:val="0"/>
      <w:marRight w:val="0"/>
      <w:marTop w:val="0"/>
      <w:marBottom w:val="0"/>
      <w:divBdr>
        <w:top w:val="none" w:sz="0" w:space="0" w:color="auto"/>
        <w:left w:val="none" w:sz="0" w:space="0" w:color="auto"/>
        <w:bottom w:val="none" w:sz="0" w:space="0" w:color="auto"/>
        <w:right w:val="none" w:sz="0" w:space="0" w:color="auto"/>
      </w:divBdr>
    </w:div>
    <w:div w:id="1759868575">
      <w:bodyDiv w:val="1"/>
      <w:marLeft w:val="0"/>
      <w:marRight w:val="0"/>
      <w:marTop w:val="0"/>
      <w:marBottom w:val="0"/>
      <w:divBdr>
        <w:top w:val="none" w:sz="0" w:space="0" w:color="auto"/>
        <w:left w:val="none" w:sz="0" w:space="0" w:color="auto"/>
        <w:bottom w:val="none" w:sz="0" w:space="0" w:color="auto"/>
        <w:right w:val="none" w:sz="0" w:space="0" w:color="auto"/>
      </w:divBdr>
    </w:div>
    <w:div w:id="1779641343">
      <w:bodyDiv w:val="1"/>
      <w:marLeft w:val="0"/>
      <w:marRight w:val="0"/>
      <w:marTop w:val="0"/>
      <w:marBottom w:val="0"/>
      <w:divBdr>
        <w:top w:val="none" w:sz="0" w:space="0" w:color="auto"/>
        <w:left w:val="none" w:sz="0" w:space="0" w:color="auto"/>
        <w:bottom w:val="none" w:sz="0" w:space="0" w:color="auto"/>
        <w:right w:val="none" w:sz="0" w:space="0" w:color="auto"/>
      </w:divBdr>
    </w:div>
    <w:div w:id="1892960615">
      <w:bodyDiv w:val="1"/>
      <w:marLeft w:val="0"/>
      <w:marRight w:val="0"/>
      <w:marTop w:val="0"/>
      <w:marBottom w:val="0"/>
      <w:divBdr>
        <w:top w:val="none" w:sz="0" w:space="0" w:color="auto"/>
        <w:left w:val="none" w:sz="0" w:space="0" w:color="auto"/>
        <w:bottom w:val="none" w:sz="0" w:space="0" w:color="auto"/>
        <w:right w:val="none" w:sz="0" w:space="0" w:color="auto"/>
      </w:divBdr>
    </w:div>
    <w:div w:id="1942452192">
      <w:bodyDiv w:val="1"/>
      <w:marLeft w:val="0"/>
      <w:marRight w:val="0"/>
      <w:marTop w:val="0"/>
      <w:marBottom w:val="0"/>
      <w:divBdr>
        <w:top w:val="none" w:sz="0" w:space="0" w:color="auto"/>
        <w:left w:val="none" w:sz="0" w:space="0" w:color="auto"/>
        <w:bottom w:val="none" w:sz="0" w:space="0" w:color="auto"/>
        <w:right w:val="none" w:sz="0" w:space="0" w:color="auto"/>
      </w:divBdr>
      <w:divsChild>
        <w:div w:id="376855234">
          <w:marLeft w:val="0"/>
          <w:marRight w:val="0"/>
          <w:marTop w:val="0"/>
          <w:marBottom w:val="0"/>
          <w:divBdr>
            <w:top w:val="none" w:sz="0" w:space="0" w:color="auto"/>
            <w:left w:val="none" w:sz="0" w:space="0" w:color="auto"/>
            <w:bottom w:val="none" w:sz="0" w:space="0" w:color="auto"/>
            <w:right w:val="none" w:sz="0" w:space="0" w:color="auto"/>
          </w:divBdr>
        </w:div>
        <w:div w:id="384452479">
          <w:marLeft w:val="0"/>
          <w:marRight w:val="0"/>
          <w:marTop w:val="0"/>
          <w:marBottom w:val="0"/>
          <w:divBdr>
            <w:top w:val="none" w:sz="0" w:space="0" w:color="auto"/>
            <w:left w:val="none" w:sz="0" w:space="0" w:color="auto"/>
            <w:bottom w:val="none" w:sz="0" w:space="0" w:color="auto"/>
            <w:right w:val="none" w:sz="0" w:space="0" w:color="auto"/>
          </w:divBdr>
        </w:div>
        <w:div w:id="2147118572">
          <w:marLeft w:val="0"/>
          <w:marRight w:val="0"/>
          <w:marTop w:val="0"/>
          <w:marBottom w:val="0"/>
          <w:divBdr>
            <w:top w:val="none" w:sz="0" w:space="0" w:color="auto"/>
            <w:left w:val="none" w:sz="0" w:space="0" w:color="auto"/>
            <w:bottom w:val="none" w:sz="0" w:space="0" w:color="auto"/>
            <w:right w:val="none" w:sz="0" w:space="0" w:color="auto"/>
          </w:divBdr>
        </w:div>
      </w:divsChild>
    </w:div>
    <w:div w:id="1991594204">
      <w:bodyDiv w:val="1"/>
      <w:marLeft w:val="0"/>
      <w:marRight w:val="0"/>
      <w:marTop w:val="0"/>
      <w:marBottom w:val="0"/>
      <w:divBdr>
        <w:top w:val="none" w:sz="0" w:space="0" w:color="auto"/>
        <w:left w:val="none" w:sz="0" w:space="0" w:color="auto"/>
        <w:bottom w:val="none" w:sz="0" w:space="0" w:color="auto"/>
        <w:right w:val="none" w:sz="0" w:space="0" w:color="auto"/>
      </w:divBdr>
    </w:div>
    <w:div w:id="2120101649">
      <w:bodyDiv w:val="1"/>
      <w:marLeft w:val="0"/>
      <w:marRight w:val="0"/>
      <w:marTop w:val="0"/>
      <w:marBottom w:val="0"/>
      <w:divBdr>
        <w:top w:val="none" w:sz="0" w:space="0" w:color="auto"/>
        <w:left w:val="none" w:sz="0" w:space="0" w:color="auto"/>
        <w:bottom w:val="none" w:sz="0" w:space="0" w:color="auto"/>
        <w:right w:val="none" w:sz="0" w:space="0" w:color="auto"/>
      </w:divBdr>
      <w:divsChild>
        <w:div w:id="1577860026">
          <w:marLeft w:val="0"/>
          <w:marRight w:val="0"/>
          <w:marTop w:val="0"/>
          <w:marBottom w:val="0"/>
          <w:divBdr>
            <w:top w:val="none" w:sz="0" w:space="0" w:color="auto"/>
            <w:left w:val="none" w:sz="0" w:space="0" w:color="auto"/>
            <w:bottom w:val="none" w:sz="0" w:space="0" w:color="auto"/>
            <w:right w:val="none" w:sz="0" w:space="0" w:color="auto"/>
          </w:divBdr>
        </w:div>
        <w:div w:id="1747148119">
          <w:marLeft w:val="0"/>
          <w:marRight w:val="0"/>
          <w:marTop w:val="0"/>
          <w:marBottom w:val="0"/>
          <w:divBdr>
            <w:top w:val="none" w:sz="0" w:space="0" w:color="auto"/>
            <w:left w:val="none" w:sz="0" w:space="0" w:color="auto"/>
            <w:bottom w:val="none" w:sz="0" w:space="0" w:color="auto"/>
            <w:right w:val="none" w:sz="0" w:space="0" w:color="auto"/>
          </w:divBdr>
        </w:div>
      </w:divsChild>
    </w:div>
    <w:div w:id="213597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tories/alcaldiapanama/3698341144678489494?utm_source=ig_story_item_share&amp;igsh=amNhYzBlbnp2d293"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p/DNvyGcBYtNd/?img_index=8&amp;igsh=NzhtdjAzbGptYW9w"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DNOj1yIxDdh/?igsh=MXZhenpreDM3bGF0c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instagram.com/stories/alcaldiapanama/3698360365915311626?utm_source=ig_story_item_share&amp;igsh=aHNta3lvanByNWY="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nstagram.com/stories/alcaldiapanama/3698346077750488418?utm_source=ig_story_item_share&amp;igsh=Z3h6ZXp4dWQ1c3Jq" TargetMode="Externa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operacion@pty.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3B9DB-22C8-4089-AEEB-06F5A290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11996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OFICINA DE COOPERACION INTERNACIONAL -OCI-</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OFICINA DE COOPERACION INTERNACIONAL -OCI-</dc:title>
  <dc:subject/>
  <dc:creator>Cristney Pizarro</dc:creator>
  <cp:keywords/>
  <dc:description/>
  <cp:lastModifiedBy>Fatima Figueroa</cp:lastModifiedBy>
  <cp:revision>2</cp:revision>
  <cp:lastPrinted>2024-11-06T16:52:00Z</cp:lastPrinted>
  <dcterms:created xsi:type="dcterms:W3CDTF">2025-09-17T17:33:00Z</dcterms:created>
  <dcterms:modified xsi:type="dcterms:W3CDTF">2025-09-17T17:33:00Z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Microsoft® Word para Microsoft 365</vt:lpwstr>
  </property>
  <property fmtid="{D5CDD505-2E9C-101B-9397-08002B2CF9AE}" pid="4" name="LastSaved">
    <vt:filetime>2024-10-09T00:00:00Z</vt:filetime>
  </property>
  <property fmtid="{D5CDD505-2E9C-101B-9397-08002B2CF9AE}" pid="5" name="Producer">
    <vt:lpwstr>Microsoft® Word para Microsoft 365</vt:lpwstr>
  </property>
</Properties>
</file>